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77777777" w:rsidR="005610EE" w:rsidRPr="0083468C" w:rsidRDefault="005610EE" w:rsidP="005610EE">
      <w:pPr>
        <w:spacing w:line="384" w:lineRule="auto"/>
        <w:rPr>
          <w:rFonts w:ascii="Cambria" w:hAnsi="Cambria" w:cs="Times New Roman"/>
          <w:sz w:val="22"/>
          <w:szCs w:val="22"/>
          <w:lang w:val="hu-HU"/>
        </w:rPr>
      </w:pPr>
    </w:p>
    <w:p w14:paraId="7CFF38D5" w14:textId="7825FE9E" w:rsidR="001270EE" w:rsidRPr="001270EE" w:rsidRDefault="001270EE" w:rsidP="001270EE">
      <w:pPr>
        <w:spacing w:after="0" w:line="240" w:lineRule="auto"/>
        <w:jc w:val="center"/>
        <w:rPr>
          <w:rFonts w:ascii="Cambria" w:hAnsi="Cambria" w:cs="Times New Roman"/>
          <w:b/>
          <w:bCs/>
          <w:lang w:val="hu-HU"/>
        </w:rPr>
      </w:pPr>
      <w:r w:rsidRPr="001270EE">
        <w:rPr>
          <w:rFonts w:ascii="Cambria" w:hAnsi="Cambria" w:cs="Times New Roman"/>
          <w:b/>
          <w:bCs/>
          <w:lang w:val="hu-HU"/>
        </w:rPr>
        <w:t>FIŞA DISCIPLINEI</w:t>
      </w:r>
    </w:p>
    <w:p w14:paraId="66342D7A" w14:textId="77777777" w:rsidR="001270EE" w:rsidRPr="001270EE" w:rsidRDefault="001270EE" w:rsidP="001270EE">
      <w:pPr>
        <w:spacing w:after="0" w:line="240" w:lineRule="auto"/>
        <w:jc w:val="center"/>
        <w:rPr>
          <w:rFonts w:ascii="Cambria" w:hAnsi="Cambria" w:cs="Times New Roman"/>
          <w:b/>
          <w:bCs/>
          <w:lang w:val="hu-HU"/>
        </w:rPr>
      </w:pPr>
    </w:p>
    <w:p w14:paraId="6CC9981D" w14:textId="72C23D9D" w:rsidR="001270EE" w:rsidRDefault="001270EE" w:rsidP="001270EE">
      <w:pPr>
        <w:spacing w:after="0" w:line="240" w:lineRule="auto"/>
        <w:jc w:val="center"/>
        <w:rPr>
          <w:rFonts w:ascii="Cambria" w:hAnsi="Cambria" w:cs="Times New Roman"/>
          <w:b/>
          <w:bCs/>
          <w:lang w:val="hu-HU"/>
        </w:rPr>
      </w:pPr>
      <w:proofErr w:type="spellStart"/>
      <w:r w:rsidRPr="001270EE">
        <w:rPr>
          <w:rFonts w:ascii="Cambria" w:hAnsi="Cambria" w:cs="Times New Roman"/>
          <w:b/>
          <w:bCs/>
          <w:lang w:val="hu-HU"/>
        </w:rPr>
        <w:t>Funcții</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ale</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spațiului</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teatral</w:t>
      </w:r>
      <w:proofErr w:type="spellEnd"/>
    </w:p>
    <w:p w14:paraId="647D6D88" w14:textId="77777777" w:rsidR="001270EE" w:rsidRPr="001270EE" w:rsidRDefault="001270EE" w:rsidP="001270EE">
      <w:pPr>
        <w:spacing w:after="0" w:line="240" w:lineRule="auto"/>
        <w:jc w:val="center"/>
        <w:rPr>
          <w:rFonts w:ascii="Cambria" w:hAnsi="Cambria" w:cs="Times New Roman"/>
          <w:b/>
          <w:bCs/>
          <w:lang w:val="hu-HU"/>
        </w:rPr>
      </w:pPr>
    </w:p>
    <w:p w14:paraId="28DAEF12" w14:textId="0CDD89B3" w:rsidR="002315D2" w:rsidRPr="001270EE" w:rsidRDefault="001270EE" w:rsidP="001270EE">
      <w:pPr>
        <w:spacing w:after="0" w:line="240" w:lineRule="auto"/>
        <w:jc w:val="center"/>
        <w:rPr>
          <w:rFonts w:ascii="Cambria" w:hAnsi="Cambria" w:cs="Times New Roman"/>
          <w:lang w:val="hu-HU"/>
        </w:rPr>
      </w:pPr>
      <w:proofErr w:type="spellStart"/>
      <w:r w:rsidRPr="001270EE">
        <w:rPr>
          <w:rFonts w:ascii="Cambria" w:hAnsi="Cambria" w:cs="Times New Roman"/>
          <w:lang w:val="hu-HU"/>
        </w:rPr>
        <w:t>Anul</w:t>
      </w:r>
      <w:proofErr w:type="spellEnd"/>
      <w:r w:rsidRPr="001270EE">
        <w:rPr>
          <w:rFonts w:ascii="Cambria" w:hAnsi="Cambria" w:cs="Times New Roman"/>
          <w:lang w:val="hu-HU"/>
        </w:rPr>
        <w:t xml:space="preserve"> </w:t>
      </w:r>
      <w:proofErr w:type="spellStart"/>
      <w:r w:rsidRPr="001270EE">
        <w:rPr>
          <w:rFonts w:ascii="Cambria" w:hAnsi="Cambria" w:cs="Times New Roman"/>
          <w:lang w:val="hu-HU"/>
        </w:rPr>
        <w:t>universitar</w:t>
      </w:r>
      <w:proofErr w:type="spellEnd"/>
      <w:r w:rsidRPr="001270EE">
        <w:rPr>
          <w:rFonts w:ascii="Cambria" w:hAnsi="Cambria" w:cs="Times New Roman"/>
          <w:lang w:val="hu-HU"/>
        </w:rPr>
        <w:t xml:space="preserve"> 2025-2026</w:t>
      </w:r>
    </w:p>
    <w:p w14:paraId="06FA9A3A" w14:textId="77777777" w:rsidR="001270EE" w:rsidRPr="0083468C" w:rsidRDefault="001270EE" w:rsidP="001270EE">
      <w:pPr>
        <w:spacing w:after="0" w:line="240" w:lineRule="auto"/>
        <w:rPr>
          <w:rFonts w:ascii="Cambria" w:hAnsi="Cambria" w:cs="Times New Roman"/>
          <w:color w:val="FF0000"/>
          <w:sz w:val="22"/>
          <w:szCs w:val="22"/>
          <w:lang w:val="hu-HU"/>
        </w:rPr>
      </w:pPr>
    </w:p>
    <w:p w14:paraId="5711D28D" w14:textId="19865AA3" w:rsidR="003D7EC6" w:rsidRDefault="003D7EC6" w:rsidP="003D7EC6">
      <w:pPr>
        <w:spacing w:after="0" w:line="240" w:lineRule="auto"/>
        <w:ind w:left="142" w:hanging="567"/>
        <w:rPr>
          <w:rStyle w:val="normaltextrun"/>
          <w:rFonts w:ascii="Cambria" w:hAnsi="Cambria"/>
          <w:b/>
          <w:bCs/>
          <w:color w:val="000000"/>
          <w:sz w:val="20"/>
          <w:szCs w:val="20"/>
          <w:bdr w:val="none" w:sz="0" w:space="0" w:color="auto" w:frame="1"/>
        </w:rPr>
      </w:pPr>
      <w:r w:rsidRPr="0083468C">
        <w:rPr>
          <w:rFonts w:ascii="Cambria" w:hAnsi="Cambria" w:cs="Times New Roman"/>
          <w:b/>
          <w:sz w:val="20"/>
          <w:szCs w:val="20"/>
          <w:lang w:val="hu-HU"/>
        </w:rPr>
        <w:t xml:space="preserve">1. </w:t>
      </w:r>
      <w:r w:rsidR="001270EE">
        <w:rPr>
          <w:rStyle w:val="normaltextrun"/>
          <w:rFonts w:ascii="Cambria" w:hAnsi="Cambria"/>
          <w:b/>
          <w:bCs/>
          <w:color w:val="000000"/>
          <w:sz w:val="20"/>
          <w:szCs w:val="20"/>
          <w:bdr w:val="none" w:sz="0" w:space="0" w:color="auto" w:frame="1"/>
        </w:rPr>
        <w:t>Date despre program</w:t>
      </w:r>
    </w:p>
    <w:p w14:paraId="21176EC1" w14:textId="77777777" w:rsidR="001270EE" w:rsidRPr="0083468C" w:rsidRDefault="001270EE" w:rsidP="003D7EC6">
      <w:pPr>
        <w:spacing w:after="0" w:line="240" w:lineRule="auto"/>
        <w:ind w:left="142" w:hanging="567"/>
        <w:rPr>
          <w:rFonts w:ascii="Cambria" w:hAnsi="Cambria" w:cs="Times New Roman"/>
          <w:b/>
          <w:sz w:val="20"/>
          <w:szCs w:val="20"/>
          <w:lang w:val="hu-HU"/>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1270EE" w:rsidRPr="0083468C" w14:paraId="36DBF940" w14:textId="77777777" w:rsidTr="3B40F205">
        <w:trPr>
          <w:trHeight w:val="284"/>
        </w:trPr>
        <w:tc>
          <w:tcPr>
            <w:tcW w:w="3545" w:type="dxa"/>
            <w:vAlign w:val="center"/>
          </w:tcPr>
          <w:p w14:paraId="61C762A8" w14:textId="0F7A196A" w:rsidR="001270EE" w:rsidRPr="001270EE" w:rsidRDefault="001270EE" w:rsidP="001270EE">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1.1. </w:t>
            </w:r>
            <w:proofErr w:type="spellStart"/>
            <w:r w:rsidRPr="001270EE">
              <w:rPr>
                <w:rFonts w:ascii="Cambria" w:eastAsia="Times New Roman" w:hAnsi="Cambria" w:cs="Times New Roman"/>
                <w:kern w:val="0"/>
                <w:sz w:val="20"/>
                <w:szCs w:val="20"/>
                <w:lang w:eastAsia="zh-CN"/>
                <w14:ligatures w14:val="none"/>
              </w:rPr>
              <w:t>Instituţia</w:t>
            </w:r>
            <w:proofErr w:type="spellEnd"/>
            <w:r w:rsidRPr="001270EE">
              <w:rPr>
                <w:rFonts w:ascii="Cambria" w:eastAsia="Times New Roman" w:hAnsi="Cambria" w:cs="Times New Roman"/>
                <w:kern w:val="0"/>
                <w:sz w:val="20"/>
                <w:szCs w:val="20"/>
                <w:lang w:eastAsia="zh-CN"/>
                <w14:ligatures w14:val="none"/>
              </w:rPr>
              <w:t xml:space="preserve"> de </w:t>
            </w:r>
            <w:proofErr w:type="spellStart"/>
            <w:r w:rsidRPr="001270EE">
              <w:rPr>
                <w:rFonts w:ascii="Cambria" w:eastAsia="Times New Roman" w:hAnsi="Cambria" w:cs="Times New Roman"/>
                <w:kern w:val="0"/>
                <w:sz w:val="20"/>
                <w:szCs w:val="20"/>
                <w:lang w:eastAsia="zh-CN"/>
                <w14:ligatures w14:val="none"/>
              </w:rPr>
              <w:t>învăţământ</w:t>
            </w:r>
            <w:proofErr w:type="spellEnd"/>
            <w:r w:rsidRPr="001270EE">
              <w:rPr>
                <w:rFonts w:ascii="Cambria" w:eastAsia="Times New Roman" w:hAnsi="Cambria" w:cs="Times New Roman"/>
                <w:kern w:val="0"/>
                <w:sz w:val="20"/>
                <w:szCs w:val="20"/>
                <w:lang w:eastAsia="zh-CN"/>
                <w14:ligatures w14:val="none"/>
              </w:rPr>
              <w:t xml:space="preserve"> superior</w:t>
            </w:r>
          </w:p>
        </w:tc>
        <w:tc>
          <w:tcPr>
            <w:tcW w:w="6946" w:type="dxa"/>
            <w:vAlign w:val="center"/>
          </w:tcPr>
          <w:p w14:paraId="3920B567" w14:textId="3E03B95E" w:rsidR="001270EE" w:rsidRPr="001270EE" w:rsidRDefault="001270EE" w:rsidP="001270EE">
            <w:pPr>
              <w:keepNext/>
              <w:suppressAutoHyphens/>
              <w:spacing w:after="0" w:line="240" w:lineRule="auto"/>
              <w:ind w:left="90" w:right="-625"/>
              <w:jc w:val="both"/>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Universitatea “</w:t>
            </w:r>
            <w:proofErr w:type="spellStart"/>
            <w:r w:rsidRPr="001270EE">
              <w:rPr>
                <w:rStyle w:val="normaltextrun"/>
                <w:rFonts w:ascii="Cambria" w:hAnsi="Cambria" w:cs="Segoe UI"/>
                <w:color w:val="000000"/>
                <w:sz w:val="20"/>
                <w:szCs w:val="20"/>
              </w:rPr>
              <w:t>Babeş</w:t>
            </w:r>
            <w:proofErr w:type="spellEnd"/>
            <w:r w:rsidRPr="001270EE">
              <w:rPr>
                <w:rStyle w:val="normaltextrun"/>
                <w:rFonts w:ascii="Cambria" w:hAnsi="Cambria" w:cs="Segoe UI"/>
                <w:color w:val="000000"/>
                <w:sz w:val="20"/>
                <w:szCs w:val="20"/>
              </w:rPr>
              <w:t>-Bolyai”</w:t>
            </w:r>
            <w:r w:rsidRPr="001270EE">
              <w:rPr>
                <w:rStyle w:val="eop"/>
                <w:rFonts w:ascii="Cambria" w:hAnsi="Cambria" w:cs="Segoe UI"/>
                <w:color w:val="000000"/>
                <w:sz w:val="20"/>
                <w:szCs w:val="20"/>
              </w:rPr>
              <w:t> </w:t>
            </w:r>
          </w:p>
        </w:tc>
      </w:tr>
      <w:tr w:rsidR="001270EE" w:rsidRPr="0083468C" w14:paraId="7037E0DC" w14:textId="77777777" w:rsidTr="3B40F205">
        <w:trPr>
          <w:trHeight w:val="284"/>
        </w:trPr>
        <w:tc>
          <w:tcPr>
            <w:tcW w:w="3545" w:type="dxa"/>
            <w:vAlign w:val="center"/>
          </w:tcPr>
          <w:p w14:paraId="2FF5D502" w14:textId="2AE632B8" w:rsidR="001270EE" w:rsidRPr="001270EE" w:rsidRDefault="001270EE" w:rsidP="001270EE">
            <w:pPr>
              <w:keepNext/>
              <w:suppressAutoHyphens/>
              <w:spacing w:after="0" w:line="240" w:lineRule="auto"/>
              <w:ind w:left="34"/>
              <w:outlineLvl w:val="4"/>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1.2. </w:t>
            </w:r>
            <w:proofErr w:type="spellStart"/>
            <w:r w:rsidRPr="001270EE">
              <w:rPr>
                <w:rFonts w:ascii="Cambria" w:eastAsia="Times New Roman" w:hAnsi="Cambria" w:cs="Times New Roman"/>
                <w:kern w:val="0"/>
                <w:sz w:val="20"/>
                <w:szCs w:val="20"/>
                <w:lang w:val="hu-HU" w:eastAsia="zh-CN"/>
                <w14:ligatures w14:val="none"/>
              </w:rPr>
              <w:t>Facultatea</w:t>
            </w:r>
            <w:proofErr w:type="spellEnd"/>
          </w:p>
        </w:tc>
        <w:tc>
          <w:tcPr>
            <w:tcW w:w="6946" w:type="dxa"/>
            <w:vAlign w:val="center"/>
          </w:tcPr>
          <w:p w14:paraId="04F96F84" w14:textId="68BDA930" w:rsidR="001270EE" w:rsidRPr="001270EE" w:rsidRDefault="001270EE" w:rsidP="001270EE">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Facultatea de Teatru </w:t>
            </w:r>
            <w:proofErr w:type="spellStart"/>
            <w:r w:rsidRPr="001270EE">
              <w:rPr>
                <w:rStyle w:val="normaltextrun"/>
                <w:rFonts w:ascii="Cambria" w:hAnsi="Cambria" w:cs="Segoe UI"/>
                <w:color w:val="000000"/>
                <w:sz w:val="20"/>
                <w:szCs w:val="20"/>
              </w:rPr>
              <w:t>şi</w:t>
            </w:r>
            <w:proofErr w:type="spellEnd"/>
            <w:r w:rsidRPr="001270EE">
              <w:rPr>
                <w:rStyle w:val="normaltextrun"/>
                <w:rFonts w:ascii="Cambria" w:hAnsi="Cambria" w:cs="Segoe UI"/>
                <w:color w:val="000000"/>
                <w:sz w:val="20"/>
                <w:szCs w:val="20"/>
              </w:rPr>
              <w:t> Film</w:t>
            </w:r>
            <w:r w:rsidRPr="001270EE">
              <w:rPr>
                <w:rStyle w:val="eop"/>
                <w:rFonts w:ascii="Cambria" w:hAnsi="Cambria" w:cs="Segoe UI"/>
                <w:color w:val="000000"/>
                <w:sz w:val="20"/>
                <w:szCs w:val="20"/>
              </w:rPr>
              <w:t> </w:t>
            </w:r>
          </w:p>
        </w:tc>
      </w:tr>
      <w:tr w:rsidR="001270EE" w:rsidRPr="0083468C" w14:paraId="188945A2" w14:textId="77777777" w:rsidTr="3B40F205">
        <w:trPr>
          <w:trHeight w:val="284"/>
        </w:trPr>
        <w:tc>
          <w:tcPr>
            <w:tcW w:w="3545" w:type="dxa"/>
            <w:vAlign w:val="center"/>
          </w:tcPr>
          <w:p w14:paraId="2ABA43D2" w14:textId="38D31A5B" w:rsidR="001270EE" w:rsidRPr="001270EE" w:rsidRDefault="001270EE" w:rsidP="001270EE">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1.3. </w:t>
            </w:r>
            <w:proofErr w:type="spellStart"/>
            <w:r w:rsidRPr="001270EE">
              <w:rPr>
                <w:rFonts w:ascii="Cambria" w:eastAsia="Times New Roman" w:hAnsi="Cambria" w:cs="Times New Roman"/>
                <w:kern w:val="0"/>
                <w:sz w:val="20"/>
                <w:szCs w:val="20"/>
                <w:lang w:val="hu-HU" w:eastAsia="zh-CN"/>
                <w14:ligatures w14:val="none"/>
              </w:rPr>
              <w:t>Departamentul</w:t>
            </w:r>
            <w:proofErr w:type="spellEnd"/>
          </w:p>
        </w:tc>
        <w:tc>
          <w:tcPr>
            <w:tcW w:w="6946" w:type="dxa"/>
            <w:vAlign w:val="center"/>
          </w:tcPr>
          <w:p w14:paraId="46C89858" w14:textId="462B9465" w:rsidR="001270EE" w:rsidRPr="001270EE" w:rsidRDefault="001270EE" w:rsidP="001270EE">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Maghiar de Teatru</w:t>
            </w:r>
            <w:r w:rsidRPr="001270EE">
              <w:rPr>
                <w:rStyle w:val="eop"/>
                <w:rFonts w:ascii="Cambria" w:hAnsi="Cambria" w:cs="Segoe UI"/>
                <w:color w:val="000000"/>
                <w:sz w:val="20"/>
                <w:szCs w:val="20"/>
              </w:rPr>
              <w:t> </w:t>
            </w:r>
          </w:p>
        </w:tc>
      </w:tr>
      <w:tr w:rsidR="001270EE" w:rsidRPr="0083468C" w14:paraId="261636FC" w14:textId="77777777" w:rsidTr="3B40F205">
        <w:trPr>
          <w:trHeight w:val="284"/>
        </w:trPr>
        <w:tc>
          <w:tcPr>
            <w:tcW w:w="3545" w:type="dxa"/>
            <w:vAlign w:val="center"/>
          </w:tcPr>
          <w:p w14:paraId="65410D46" w14:textId="08D9A20E" w:rsidR="001270EE" w:rsidRPr="001270EE" w:rsidRDefault="001270EE" w:rsidP="001270EE">
            <w:pPr>
              <w:suppressAutoHyphens/>
              <w:spacing w:after="0" w:line="240" w:lineRule="auto"/>
              <w:ind w:left="34"/>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1.4.</w:t>
            </w:r>
            <w:r w:rsidRPr="001270EE">
              <w:rPr>
                <w:rFonts w:ascii="Cambria" w:eastAsia="Times New Roman" w:hAnsi="Cambria" w:cs="Times New Roman"/>
                <w:b/>
                <w:kern w:val="0"/>
                <w:sz w:val="20"/>
                <w:szCs w:val="20"/>
                <w:lang w:val="hu-HU" w:eastAsia="zh-CN"/>
                <w14:ligatures w14:val="none"/>
              </w:rPr>
              <w:t xml:space="preserve"> </w:t>
            </w:r>
            <w:proofErr w:type="spellStart"/>
            <w:r w:rsidRPr="001270EE">
              <w:rPr>
                <w:rFonts w:ascii="Cambria" w:eastAsia="Times New Roman" w:hAnsi="Cambria" w:cs="Times New Roman"/>
                <w:kern w:val="0"/>
                <w:sz w:val="20"/>
                <w:szCs w:val="20"/>
                <w:lang w:val="hu-HU" w:eastAsia="zh-CN"/>
                <w14:ligatures w14:val="none"/>
              </w:rPr>
              <w:t>Domeniul</w:t>
            </w:r>
            <w:proofErr w:type="spellEnd"/>
            <w:r w:rsidRPr="001270EE">
              <w:rPr>
                <w:rFonts w:ascii="Cambria" w:eastAsia="Times New Roman" w:hAnsi="Cambria" w:cs="Times New Roman"/>
                <w:kern w:val="0"/>
                <w:sz w:val="20"/>
                <w:szCs w:val="20"/>
                <w:lang w:val="hu-HU" w:eastAsia="zh-CN"/>
                <w14:ligatures w14:val="none"/>
              </w:rPr>
              <w:t xml:space="preserve"> de </w:t>
            </w:r>
            <w:proofErr w:type="spellStart"/>
            <w:r w:rsidRPr="001270EE">
              <w:rPr>
                <w:rFonts w:ascii="Cambria" w:eastAsia="Times New Roman" w:hAnsi="Cambria" w:cs="Times New Roman"/>
                <w:kern w:val="0"/>
                <w:sz w:val="20"/>
                <w:szCs w:val="20"/>
                <w:lang w:val="hu-HU" w:eastAsia="zh-CN"/>
                <w14:ligatures w14:val="none"/>
              </w:rPr>
              <w:t>studii</w:t>
            </w:r>
            <w:proofErr w:type="spellEnd"/>
          </w:p>
        </w:tc>
        <w:tc>
          <w:tcPr>
            <w:tcW w:w="6946" w:type="dxa"/>
            <w:vAlign w:val="center"/>
          </w:tcPr>
          <w:p w14:paraId="0BA723D4" w14:textId="4DF83828" w:rsidR="001270EE" w:rsidRPr="001270EE" w:rsidRDefault="001270EE" w:rsidP="001270EE">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Pr>
                <w:rStyle w:val="normaltextrun"/>
                <w:rFonts w:ascii="Cambria" w:hAnsi="Cambria" w:cs="Segoe UI"/>
                <w:color w:val="000000"/>
                <w:sz w:val="20"/>
                <w:szCs w:val="20"/>
              </w:rPr>
              <w:t>Teatru și a</w:t>
            </w:r>
            <w:r w:rsidRPr="001270EE">
              <w:rPr>
                <w:rStyle w:val="normaltextrun"/>
                <w:rFonts w:ascii="Cambria" w:hAnsi="Cambria" w:cs="Segoe UI"/>
                <w:color w:val="000000"/>
                <w:sz w:val="20"/>
                <w:szCs w:val="20"/>
              </w:rPr>
              <w:t xml:space="preserve">rtele </w:t>
            </w:r>
            <w:r>
              <w:rPr>
                <w:rStyle w:val="normaltextrun"/>
                <w:rFonts w:ascii="Cambria" w:hAnsi="Cambria" w:cs="Segoe UI"/>
                <w:color w:val="000000"/>
                <w:sz w:val="20"/>
                <w:szCs w:val="20"/>
              </w:rPr>
              <w:t>s</w:t>
            </w:r>
            <w:r w:rsidRPr="001270EE">
              <w:rPr>
                <w:rStyle w:val="normaltextrun"/>
                <w:rFonts w:ascii="Cambria" w:hAnsi="Cambria" w:cs="Segoe UI"/>
                <w:color w:val="000000"/>
                <w:sz w:val="20"/>
                <w:szCs w:val="20"/>
              </w:rPr>
              <w:t>pectacolului</w:t>
            </w:r>
            <w:r w:rsidRPr="001270EE">
              <w:rPr>
                <w:rStyle w:val="eop"/>
                <w:rFonts w:ascii="Cambria" w:hAnsi="Cambria" w:cs="Segoe UI"/>
                <w:color w:val="000000"/>
                <w:sz w:val="20"/>
                <w:szCs w:val="20"/>
              </w:rPr>
              <w:t> </w:t>
            </w:r>
          </w:p>
        </w:tc>
      </w:tr>
      <w:tr w:rsidR="001270EE" w:rsidRPr="0083468C" w14:paraId="405FED57" w14:textId="77777777" w:rsidTr="3B40F205">
        <w:trPr>
          <w:trHeight w:val="284"/>
        </w:trPr>
        <w:tc>
          <w:tcPr>
            <w:tcW w:w="3545" w:type="dxa"/>
            <w:vAlign w:val="center"/>
          </w:tcPr>
          <w:p w14:paraId="3D483983" w14:textId="5FE6CADA" w:rsidR="001270EE" w:rsidRPr="001270EE" w:rsidRDefault="001270EE" w:rsidP="001270EE">
            <w:pPr>
              <w:suppressAutoHyphens/>
              <w:spacing w:after="0" w:line="240" w:lineRule="auto"/>
              <w:ind w:left="34"/>
              <w:rPr>
                <w:rFonts w:ascii="Cambria" w:eastAsia="Times New Roman" w:hAnsi="Cambria" w:cs="Times New Roman"/>
                <w:kern w:val="0"/>
                <w:sz w:val="20"/>
                <w:szCs w:val="20"/>
                <w:vertAlign w:val="superscript"/>
                <w:lang w:val="hu-HU" w:eastAsia="zh-CN"/>
                <w14:ligatures w14:val="none"/>
              </w:rPr>
            </w:pPr>
            <w:r w:rsidRPr="001270EE">
              <w:rPr>
                <w:rFonts w:ascii="Cambria" w:eastAsia="Times New Roman" w:hAnsi="Cambria" w:cs="Times New Roman"/>
                <w:kern w:val="0"/>
                <w:sz w:val="20"/>
                <w:szCs w:val="20"/>
                <w:lang w:val="hu-HU" w:eastAsia="zh-CN"/>
                <w14:ligatures w14:val="none"/>
              </w:rPr>
              <w:t>1.5.</w:t>
            </w:r>
            <w:r w:rsidRPr="001270EE">
              <w:rPr>
                <w:rFonts w:ascii="Cambria" w:eastAsia="Times New Roman" w:hAnsi="Cambria" w:cs="Times New Roman"/>
                <w:b/>
                <w:kern w:val="0"/>
                <w:sz w:val="20"/>
                <w:szCs w:val="20"/>
                <w:lang w:val="hu-HU" w:eastAsia="zh-CN"/>
                <w14:ligatures w14:val="none"/>
              </w:rPr>
              <w:t xml:space="preserve"> </w:t>
            </w:r>
            <w:r w:rsidRPr="001270EE">
              <w:rPr>
                <w:rFonts w:ascii="Cambria" w:eastAsia="Times New Roman" w:hAnsi="Cambria" w:cs="Times New Roman"/>
                <w:kern w:val="0"/>
                <w:sz w:val="20"/>
                <w:szCs w:val="20"/>
                <w:lang w:eastAsia="zh-CN"/>
                <w14:ligatures w14:val="none"/>
              </w:rPr>
              <w:t>Ciclul de studii</w:t>
            </w:r>
          </w:p>
        </w:tc>
        <w:tc>
          <w:tcPr>
            <w:tcW w:w="6946" w:type="dxa"/>
            <w:vAlign w:val="center"/>
          </w:tcPr>
          <w:p w14:paraId="16D339DF" w14:textId="4E048A62" w:rsidR="001270EE" w:rsidRPr="001270EE" w:rsidRDefault="001270EE" w:rsidP="001270EE">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sz w:val="20"/>
                <w:szCs w:val="20"/>
              </w:rPr>
              <w:t>Licență</w:t>
            </w:r>
            <w:r w:rsidRPr="001270EE">
              <w:rPr>
                <w:rStyle w:val="eop"/>
                <w:rFonts w:ascii="Cambria" w:hAnsi="Cambria" w:cs="Segoe UI"/>
                <w:sz w:val="20"/>
                <w:szCs w:val="20"/>
              </w:rPr>
              <w:t> </w:t>
            </w:r>
          </w:p>
        </w:tc>
      </w:tr>
      <w:tr w:rsidR="001270EE" w:rsidRPr="0083468C" w14:paraId="13251B00" w14:textId="77777777" w:rsidTr="3B40F205">
        <w:trPr>
          <w:trHeight w:val="284"/>
        </w:trPr>
        <w:tc>
          <w:tcPr>
            <w:tcW w:w="3545" w:type="dxa"/>
            <w:vAlign w:val="center"/>
          </w:tcPr>
          <w:p w14:paraId="3B20E777" w14:textId="158B5B10" w:rsidR="001270EE" w:rsidRPr="001270EE" w:rsidRDefault="001270EE" w:rsidP="001270EE">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1.6. </w:t>
            </w:r>
            <w:proofErr w:type="spellStart"/>
            <w:r w:rsidRPr="001270EE">
              <w:rPr>
                <w:rFonts w:ascii="Cambria" w:eastAsia="Times New Roman" w:hAnsi="Cambria" w:cs="Times New Roman"/>
                <w:kern w:val="0"/>
                <w:sz w:val="20"/>
                <w:szCs w:val="20"/>
                <w:lang w:val="hu-HU" w:eastAsia="zh-CN"/>
                <w14:ligatures w14:val="none"/>
              </w:rPr>
              <w:t>Specializarea</w:t>
            </w:r>
            <w:proofErr w:type="spellEnd"/>
          </w:p>
        </w:tc>
        <w:tc>
          <w:tcPr>
            <w:tcW w:w="6946" w:type="dxa"/>
            <w:vAlign w:val="center"/>
          </w:tcPr>
          <w:p w14:paraId="785C974B" w14:textId="25D63367" w:rsidR="001270EE" w:rsidRPr="001270EE" w:rsidRDefault="001270EE" w:rsidP="3B40F205">
            <w:pPr>
              <w:keepNext/>
              <w:suppressAutoHyphens/>
              <w:spacing w:after="0" w:line="240" w:lineRule="auto"/>
              <w:ind w:left="90" w:right="-625"/>
              <w:outlineLvl w:val="0"/>
              <w:rPr>
                <w:rStyle w:val="eop"/>
                <w:rFonts w:ascii="Cambria" w:hAnsi="Cambria" w:cs="Segoe UI"/>
                <w:color w:val="000000" w:themeColor="text1"/>
                <w:kern w:val="0"/>
                <w:sz w:val="20"/>
                <w:szCs w:val="20"/>
                <w:lang w:val="hu-HU" w:eastAsia="zh-CN"/>
                <w14:ligatures w14:val="none"/>
              </w:rPr>
            </w:pPr>
            <w:r w:rsidRPr="3B40F205">
              <w:rPr>
                <w:rStyle w:val="normaltextrun"/>
                <w:rFonts w:ascii="Cambria" w:hAnsi="Cambria" w:cs="Segoe UI"/>
                <w:color w:val="000000" w:themeColor="text1"/>
                <w:sz w:val="20"/>
                <w:szCs w:val="20"/>
              </w:rPr>
              <w:t>Teatrologie</w:t>
            </w:r>
            <w:r w:rsidRPr="3B40F205">
              <w:rPr>
                <w:rStyle w:val="eop"/>
                <w:rFonts w:ascii="Cambria" w:hAnsi="Cambria" w:cs="Segoe UI"/>
                <w:color w:val="000000" w:themeColor="text1"/>
                <w:sz w:val="20"/>
                <w:szCs w:val="20"/>
              </w:rPr>
              <w:t> </w:t>
            </w:r>
            <w:r w:rsidR="5367340C" w:rsidRPr="3B40F205">
              <w:rPr>
                <w:rFonts w:ascii="Cambria" w:eastAsia="Cambria" w:hAnsi="Cambria" w:cs="Cambria"/>
                <w:color w:val="000000" w:themeColor="text1"/>
                <w:sz w:val="20"/>
                <w:szCs w:val="20"/>
                <w:lang w:val="hu-HU"/>
              </w:rPr>
              <w:t>– jurnalism teatral</w:t>
            </w:r>
          </w:p>
        </w:tc>
      </w:tr>
      <w:tr w:rsidR="001270EE" w:rsidRPr="0083468C" w14:paraId="1A329EA2" w14:textId="77777777" w:rsidTr="3B40F205">
        <w:trPr>
          <w:trHeight w:val="284"/>
        </w:trPr>
        <w:tc>
          <w:tcPr>
            <w:tcW w:w="3545" w:type="dxa"/>
            <w:vAlign w:val="center"/>
          </w:tcPr>
          <w:p w14:paraId="11898121" w14:textId="75091CB6" w:rsidR="001270EE" w:rsidRPr="001270EE" w:rsidRDefault="001270EE" w:rsidP="001270EE">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1.7. Programul de </w:t>
            </w:r>
            <w:proofErr w:type="spellStart"/>
            <w:r w:rsidRPr="001270EE">
              <w:rPr>
                <w:rFonts w:ascii="Cambria" w:eastAsia="Times New Roman" w:hAnsi="Cambria" w:cs="Times New Roman"/>
                <w:kern w:val="0"/>
                <w:sz w:val="20"/>
                <w:szCs w:val="20"/>
                <w:lang w:val="hu-HU" w:eastAsia="zh-CN"/>
                <w14:ligatures w14:val="none"/>
              </w:rPr>
              <w:t>studiu</w:t>
            </w:r>
            <w:proofErr w:type="spellEnd"/>
          </w:p>
        </w:tc>
        <w:tc>
          <w:tcPr>
            <w:tcW w:w="6946" w:type="dxa"/>
            <w:vAlign w:val="center"/>
          </w:tcPr>
          <w:p w14:paraId="632B9651" w14:textId="2E72FDA9" w:rsidR="001270EE" w:rsidRPr="001270EE" w:rsidRDefault="70244DEB" w:rsidP="001270EE">
            <w:pPr>
              <w:keepNext/>
              <w:suppressAutoHyphens/>
              <w:spacing w:after="0" w:line="240" w:lineRule="auto"/>
              <w:ind w:right="-625"/>
              <w:outlineLvl w:val="0"/>
              <w:rPr>
                <w:rFonts w:ascii="Cambria" w:eastAsia="Times New Roman" w:hAnsi="Cambria" w:cs="Times New Roman"/>
                <w:kern w:val="0"/>
                <w:sz w:val="20"/>
                <w:szCs w:val="20"/>
                <w:lang w:val="hu-HU" w:eastAsia="zh-CN"/>
                <w14:ligatures w14:val="none"/>
              </w:rPr>
            </w:pPr>
            <w:r w:rsidRPr="3B40F205">
              <w:rPr>
                <w:rStyle w:val="normaltextrun"/>
                <w:rFonts w:ascii="Cambria" w:hAnsi="Cambria" w:cs="Segoe UI"/>
                <w:sz w:val="20"/>
                <w:szCs w:val="20"/>
              </w:rPr>
              <w:t xml:space="preserve">  </w:t>
            </w:r>
            <w:r w:rsidR="001270EE" w:rsidRPr="3B40F205">
              <w:rPr>
                <w:rStyle w:val="normaltextrun"/>
                <w:rFonts w:ascii="Cambria" w:hAnsi="Cambria" w:cs="Segoe UI"/>
                <w:sz w:val="20"/>
                <w:szCs w:val="20"/>
              </w:rPr>
              <w:t>Învățământ cu frecvență</w:t>
            </w:r>
            <w:r w:rsidR="001270EE" w:rsidRPr="3B40F205">
              <w:rPr>
                <w:rStyle w:val="eop"/>
                <w:rFonts w:ascii="Cambria" w:hAnsi="Cambria" w:cs="Segoe UI"/>
                <w:sz w:val="20"/>
                <w:szCs w:val="20"/>
              </w:rPr>
              <w:t> </w:t>
            </w:r>
          </w:p>
        </w:tc>
      </w:tr>
    </w:tbl>
    <w:p w14:paraId="04115883" w14:textId="77777777" w:rsidR="00FC204E" w:rsidRPr="0083468C" w:rsidRDefault="00FC204E" w:rsidP="005610EE">
      <w:pPr>
        <w:spacing w:after="0"/>
        <w:rPr>
          <w:rFonts w:ascii="Cambria" w:hAnsi="Cambria" w:cs="Times New Roman"/>
          <w:b/>
          <w:sz w:val="22"/>
          <w:szCs w:val="22"/>
          <w:lang w:val="hu-HU"/>
        </w:rPr>
      </w:pPr>
    </w:p>
    <w:p w14:paraId="101334E7" w14:textId="307B4B7A" w:rsidR="00366881" w:rsidRPr="0083468C" w:rsidRDefault="00366881" w:rsidP="00E703A6">
      <w:pPr>
        <w:spacing w:after="0" w:line="240" w:lineRule="auto"/>
        <w:ind w:left="142" w:hanging="567"/>
        <w:rPr>
          <w:rFonts w:ascii="Cambria" w:hAnsi="Cambria" w:cs="Times New Roman"/>
          <w:b/>
          <w:sz w:val="20"/>
          <w:szCs w:val="20"/>
          <w:lang w:val="hu-HU"/>
        </w:rPr>
      </w:pPr>
      <w:r w:rsidRPr="0083468C">
        <w:rPr>
          <w:rFonts w:ascii="Cambria" w:hAnsi="Cambria" w:cs="Times New Roman"/>
          <w:b/>
          <w:sz w:val="20"/>
          <w:szCs w:val="20"/>
          <w:lang w:val="hu-HU"/>
        </w:rPr>
        <w:t xml:space="preserve">2. </w:t>
      </w:r>
      <w:r w:rsidR="001270EE" w:rsidRPr="001270EE">
        <w:rPr>
          <w:rFonts w:ascii="Cambria" w:hAnsi="Cambria" w:cs="Times New Roman"/>
          <w:b/>
          <w:sz w:val="20"/>
          <w:szCs w:val="20"/>
        </w:rPr>
        <w:t>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283"/>
        <w:gridCol w:w="426"/>
        <w:gridCol w:w="1134"/>
        <w:gridCol w:w="567"/>
        <w:gridCol w:w="1984"/>
        <w:gridCol w:w="851"/>
        <w:gridCol w:w="1701"/>
        <w:gridCol w:w="283"/>
        <w:gridCol w:w="1418"/>
      </w:tblGrid>
      <w:tr w:rsidR="00BF2C1C" w:rsidRPr="0083468C" w14:paraId="3E2CE595" w14:textId="77777777" w:rsidTr="423DDA2A">
        <w:trPr>
          <w:trHeight w:val="284"/>
        </w:trPr>
        <w:tc>
          <w:tcPr>
            <w:tcW w:w="2151" w:type="dxa"/>
            <w:gridSpan w:val="2"/>
            <w:vAlign w:val="center"/>
          </w:tcPr>
          <w:p w14:paraId="54A19AC7" w14:textId="081FA3D2" w:rsidR="008F5E28" w:rsidRPr="0083468C" w:rsidRDefault="008F5E28" w:rsidP="00E703A6">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2.1. </w:t>
            </w:r>
            <w:proofErr w:type="spellStart"/>
            <w:r w:rsidR="001270EE">
              <w:rPr>
                <w:rFonts w:ascii="Cambria" w:eastAsia="Times New Roman" w:hAnsi="Cambria" w:cs="Times New Roman"/>
                <w:sz w:val="20"/>
                <w:szCs w:val="20"/>
                <w:lang w:val="hu-HU" w:eastAsia="zh-CN"/>
              </w:rPr>
              <w:t>Denumirea</w:t>
            </w:r>
            <w:proofErr w:type="spellEnd"/>
            <w:r w:rsidR="001270EE">
              <w:rPr>
                <w:rFonts w:ascii="Cambria" w:eastAsia="Times New Roman" w:hAnsi="Cambria" w:cs="Times New Roman"/>
                <w:sz w:val="20"/>
                <w:szCs w:val="20"/>
                <w:lang w:val="hu-HU" w:eastAsia="zh-CN"/>
              </w:rPr>
              <w:t xml:space="preserve"> </w:t>
            </w:r>
            <w:proofErr w:type="spellStart"/>
            <w:r w:rsidR="001270EE">
              <w:rPr>
                <w:rFonts w:ascii="Cambria" w:eastAsia="Times New Roman" w:hAnsi="Cambria" w:cs="Times New Roman"/>
                <w:sz w:val="20"/>
                <w:szCs w:val="20"/>
                <w:lang w:val="hu-HU" w:eastAsia="zh-CN"/>
              </w:rPr>
              <w:t>disciplinei</w:t>
            </w:r>
            <w:proofErr w:type="spellEnd"/>
          </w:p>
        </w:tc>
        <w:tc>
          <w:tcPr>
            <w:tcW w:w="4962" w:type="dxa"/>
            <w:gridSpan w:val="5"/>
            <w:vAlign w:val="center"/>
          </w:tcPr>
          <w:p w14:paraId="56BB9F54" w14:textId="48AD81A2" w:rsidR="008F5E28" w:rsidRPr="0083468C" w:rsidRDefault="001270EE" w:rsidP="00E703A6">
            <w:pPr>
              <w:suppressAutoHyphens/>
              <w:spacing w:after="0" w:line="240" w:lineRule="auto"/>
              <w:rPr>
                <w:rFonts w:ascii="Cambria" w:eastAsia="Times New Roman" w:hAnsi="Cambria" w:cs="Times New Roman"/>
                <w:bCs/>
                <w:sz w:val="20"/>
                <w:szCs w:val="20"/>
                <w:lang w:val="hu-HU" w:eastAsia="zh-CN"/>
              </w:rPr>
            </w:pPr>
            <w:proofErr w:type="spellStart"/>
            <w:r>
              <w:rPr>
                <w:rFonts w:ascii="Cambria" w:eastAsia="Times New Roman" w:hAnsi="Cambria" w:cs="Times New Roman"/>
                <w:bCs/>
                <w:sz w:val="20"/>
                <w:szCs w:val="20"/>
                <w:lang w:val="hu-HU" w:eastAsia="zh-CN"/>
              </w:rPr>
              <w:t>Funcții</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ale</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spațiului</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teatral</w:t>
            </w:r>
            <w:proofErr w:type="spellEnd"/>
          </w:p>
        </w:tc>
        <w:tc>
          <w:tcPr>
            <w:tcW w:w="1701" w:type="dxa"/>
            <w:vAlign w:val="center"/>
          </w:tcPr>
          <w:p w14:paraId="76DC4DF3" w14:textId="009EAA17" w:rsidR="008F5E28" w:rsidRPr="0083468C" w:rsidRDefault="00317788" w:rsidP="00E703A6">
            <w:pPr>
              <w:suppressAutoHyphens/>
              <w:spacing w:after="0" w:line="240" w:lineRule="auto"/>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Codul</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disciplinei</w:t>
            </w:r>
            <w:proofErr w:type="spellEnd"/>
          </w:p>
        </w:tc>
        <w:tc>
          <w:tcPr>
            <w:tcW w:w="1701" w:type="dxa"/>
            <w:gridSpan w:val="2"/>
            <w:vAlign w:val="center"/>
          </w:tcPr>
          <w:p w14:paraId="7CA76DD1" w14:textId="552884DD" w:rsidR="008F5E28" w:rsidRPr="001F41D3" w:rsidRDefault="00AC3F9C" w:rsidP="00E703A6">
            <w:pPr>
              <w:suppressAutoHyphens/>
              <w:spacing w:after="0" w:line="240" w:lineRule="auto"/>
              <w:rPr>
                <w:rFonts w:ascii="Cambria" w:eastAsia="Times New Roman" w:hAnsi="Cambria" w:cs="Times New Roman"/>
                <w:bCs/>
                <w:sz w:val="20"/>
                <w:szCs w:val="20"/>
                <w:lang w:val="hu-HU" w:eastAsia="zh-CN"/>
              </w:rPr>
            </w:pPr>
            <w:r w:rsidRPr="00AC3F9C">
              <w:rPr>
                <w:rFonts w:ascii="Cambria" w:eastAsia="Times New Roman" w:hAnsi="Cambria" w:cs="Times New Roman"/>
                <w:bCs/>
                <w:sz w:val="20"/>
                <w:szCs w:val="20"/>
                <w:lang w:eastAsia="zh-CN"/>
              </w:rPr>
              <w:t>VLM2706</w:t>
            </w:r>
          </w:p>
        </w:tc>
      </w:tr>
      <w:tr w:rsidR="008F5E28" w:rsidRPr="0083468C" w14:paraId="7729D621" w14:textId="77777777" w:rsidTr="423DDA2A">
        <w:trPr>
          <w:trHeight w:val="284"/>
        </w:trPr>
        <w:tc>
          <w:tcPr>
            <w:tcW w:w="3711" w:type="dxa"/>
            <w:gridSpan w:val="4"/>
            <w:vAlign w:val="center"/>
          </w:tcPr>
          <w:p w14:paraId="5B706C4E" w14:textId="3EE9240D" w:rsidR="008F5E28" w:rsidRPr="0083468C" w:rsidRDefault="008F5E28" w:rsidP="00E703A6">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2.2. </w:t>
            </w:r>
            <w:proofErr w:type="spellStart"/>
            <w:r w:rsidR="00317788">
              <w:rPr>
                <w:rFonts w:ascii="Cambria" w:eastAsia="Times New Roman" w:hAnsi="Cambria" w:cs="Times New Roman"/>
                <w:sz w:val="20"/>
                <w:szCs w:val="20"/>
                <w:lang w:val="hu-HU" w:eastAsia="zh-CN"/>
              </w:rPr>
              <w:t>Titularul</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activităților</w:t>
            </w:r>
            <w:proofErr w:type="spellEnd"/>
            <w:r w:rsidR="00317788">
              <w:rPr>
                <w:rFonts w:ascii="Cambria" w:eastAsia="Times New Roman" w:hAnsi="Cambria" w:cs="Times New Roman"/>
                <w:sz w:val="20"/>
                <w:szCs w:val="20"/>
                <w:lang w:val="hu-HU" w:eastAsia="zh-CN"/>
              </w:rPr>
              <w:t xml:space="preserve"> de </w:t>
            </w:r>
            <w:proofErr w:type="spellStart"/>
            <w:r w:rsidR="00317788">
              <w:rPr>
                <w:rFonts w:ascii="Cambria" w:eastAsia="Times New Roman" w:hAnsi="Cambria" w:cs="Times New Roman"/>
                <w:sz w:val="20"/>
                <w:szCs w:val="20"/>
                <w:lang w:val="hu-HU" w:eastAsia="zh-CN"/>
              </w:rPr>
              <w:t>curs</w:t>
            </w:r>
            <w:proofErr w:type="spellEnd"/>
          </w:p>
        </w:tc>
        <w:tc>
          <w:tcPr>
            <w:tcW w:w="6804" w:type="dxa"/>
            <w:gridSpan w:val="6"/>
            <w:vAlign w:val="center"/>
          </w:tcPr>
          <w:p w14:paraId="02F7CAC0" w14:textId="31017E4A" w:rsidR="008F5E28" w:rsidRPr="0083468C" w:rsidRDefault="00B204E7"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 xml:space="preserve">dr. </w:t>
            </w:r>
            <w:r w:rsidR="00A642FF" w:rsidRPr="423DDA2A">
              <w:rPr>
                <w:rFonts w:ascii="Cambria" w:eastAsia="Times New Roman" w:hAnsi="Cambria" w:cs="Times New Roman"/>
                <w:sz w:val="20"/>
                <w:szCs w:val="20"/>
                <w:lang w:val="hu-HU" w:eastAsia="zh-CN"/>
              </w:rPr>
              <w:t>Demeter Katalin</w:t>
            </w:r>
          </w:p>
        </w:tc>
      </w:tr>
      <w:tr w:rsidR="008F5E28" w:rsidRPr="0083468C" w14:paraId="6941DE1C" w14:textId="77777777" w:rsidTr="423DDA2A">
        <w:trPr>
          <w:trHeight w:val="284"/>
        </w:trPr>
        <w:tc>
          <w:tcPr>
            <w:tcW w:w="3711" w:type="dxa"/>
            <w:gridSpan w:val="4"/>
            <w:tcBorders>
              <w:bottom w:val="single" w:sz="4" w:space="0" w:color="auto"/>
            </w:tcBorders>
            <w:vAlign w:val="center"/>
          </w:tcPr>
          <w:p w14:paraId="1B089A8B" w14:textId="326B9DC9" w:rsidR="00BD3CB2" w:rsidRPr="0083468C" w:rsidRDefault="008F5E28" w:rsidP="00E703A6">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2.3. </w:t>
            </w:r>
            <w:proofErr w:type="spellStart"/>
            <w:r w:rsidR="00317788">
              <w:rPr>
                <w:rFonts w:ascii="Cambria" w:eastAsia="Times New Roman" w:hAnsi="Cambria" w:cs="Times New Roman"/>
                <w:sz w:val="20"/>
                <w:szCs w:val="20"/>
                <w:lang w:val="hu-HU" w:eastAsia="zh-CN"/>
              </w:rPr>
              <w:t>Titularul</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activităților</w:t>
            </w:r>
            <w:proofErr w:type="spellEnd"/>
            <w:r w:rsidR="00317788">
              <w:rPr>
                <w:rFonts w:ascii="Cambria" w:eastAsia="Times New Roman" w:hAnsi="Cambria" w:cs="Times New Roman"/>
                <w:sz w:val="20"/>
                <w:szCs w:val="20"/>
                <w:lang w:val="hu-HU" w:eastAsia="zh-CN"/>
              </w:rPr>
              <w:t xml:space="preserve"> de </w:t>
            </w:r>
            <w:proofErr w:type="spellStart"/>
            <w:r w:rsidR="00317788">
              <w:rPr>
                <w:rFonts w:ascii="Cambria" w:eastAsia="Times New Roman" w:hAnsi="Cambria" w:cs="Times New Roman"/>
                <w:sz w:val="20"/>
                <w:szCs w:val="20"/>
                <w:lang w:val="hu-HU" w:eastAsia="zh-CN"/>
              </w:rPr>
              <w:t>seminar</w:t>
            </w:r>
            <w:proofErr w:type="spellEnd"/>
          </w:p>
        </w:tc>
        <w:tc>
          <w:tcPr>
            <w:tcW w:w="6804" w:type="dxa"/>
            <w:gridSpan w:val="6"/>
            <w:tcBorders>
              <w:bottom w:val="single" w:sz="4" w:space="0" w:color="auto"/>
            </w:tcBorders>
            <w:vAlign w:val="center"/>
          </w:tcPr>
          <w:p w14:paraId="341D75ED" w14:textId="6BA45BB3" w:rsidR="008F5E28" w:rsidRPr="0083468C" w:rsidRDefault="00B204E7"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 xml:space="preserve">dr. </w:t>
            </w:r>
            <w:r w:rsidR="003D7EC6" w:rsidRPr="423DDA2A">
              <w:rPr>
                <w:rFonts w:ascii="Cambria" w:eastAsia="Times New Roman" w:hAnsi="Cambria" w:cs="Times New Roman"/>
                <w:sz w:val="20"/>
                <w:szCs w:val="20"/>
                <w:lang w:val="hu-HU" w:eastAsia="zh-CN"/>
              </w:rPr>
              <w:t>Demeter Katalin</w:t>
            </w:r>
          </w:p>
        </w:tc>
      </w:tr>
      <w:tr w:rsidR="007566DE" w:rsidRPr="0083468C" w14:paraId="5663EAF6" w14:textId="77777777" w:rsidTr="423DDA2A">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0C050658" w:rsidR="006016CF" w:rsidRPr="0083468C" w:rsidRDefault="006016CF" w:rsidP="00E703A6">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2.4. </w:t>
            </w:r>
            <w:proofErr w:type="spellStart"/>
            <w:r w:rsidR="00317788">
              <w:rPr>
                <w:rFonts w:ascii="Cambria" w:eastAsia="Times New Roman" w:hAnsi="Cambria" w:cs="Times New Roman"/>
                <w:sz w:val="20"/>
                <w:szCs w:val="20"/>
                <w:lang w:val="hu-HU" w:eastAsia="zh-CN"/>
              </w:rPr>
              <w:t>Anul</w:t>
            </w:r>
            <w:proofErr w:type="spellEnd"/>
            <w:r w:rsidR="00317788">
              <w:rPr>
                <w:rFonts w:ascii="Cambria" w:eastAsia="Times New Roman" w:hAnsi="Cambria" w:cs="Times New Roman"/>
                <w:sz w:val="20"/>
                <w:szCs w:val="20"/>
                <w:lang w:val="hu-HU" w:eastAsia="zh-CN"/>
              </w:rPr>
              <w:t xml:space="preserve"> de </w:t>
            </w:r>
            <w:proofErr w:type="spellStart"/>
            <w:r w:rsidR="00317788">
              <w:rPr>
                <w:rFonts w:ascii="Cambria" w:eastAsia="Times New Roman" w:hAnsi="Cambria" w:cs="Times New Roman"/>
                <w:sz w:val="20"/>
                <w:szCs w:val="20"/>
                <w:lang w:val="hu-HU" w:eastAsia="zh-CN"/>
              </w:rPr>
              <w:t>studiu</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2D3A83" w14:textId="60792B14" w:rsidR="006016CF" w:rsidRPr="0083468C" w:rsidRDefault="003D7EC6" w:rsidP="00E703A6">
            <w:pPr>
              <w:suppressAutoHyphens/>
              <w:spacing w:after="0" w:line="240" w:lineRule="auto"/>
              <w:jc w:val="center"/>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I</w:t>
            </w:r>
          </w:p>
        </w:tc>
        <w:tc>
          <w:tcPr>
            <w:tcW w:w="1134" w:type="dxa"/>
            <w:tcBorders>
              <w:top w:val="single" w:sz="4" w:space="0" w:color="auto"/>
              <w:left w:val="single" w:sz="4" w:space="0" w:color="auto"/>
              <w:bottom w:val="single" w:sz="4" w:space="0" w:color="auto"/>
              <w:right w:val="single" w:sz="4" w:space="0" w:color="auto"/>
            </w:tcBorders>
            <w:vAlign w:val="center"/>
          </w:tcPr>
          <w:p w14:paraId="362AA40F" w14:textId="13CEAB6D" w:rsidR="006016CF" w:rsidRPr="0083468C" w:rsidRDefault="006016CF" w:rsidP="00E703A6">
            <w:pPr>
              <w:suppressAutoHyphens/>
              <w:spacing w:after="0" w:line="240" w:lineRule="auto"/>
              <w:ind w:right="-203"/>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2.5. </w:t>
            </w:r>
            <w:proofErr w:type="spellStart"/>
            <w:r w:rsidR="00317788">
              <w:rPr>
                <w:rFonts w:ascii="Cambria" w:eastAsia="Times New Roman" w:hAnsi="Cambria" w:cs="Times New Roman"/>
                <w:sz w:val="20"/>
                <w:szCs w:val="20"/>
                <w:lang w:val="hu-HU" w:eastAsia="zh-CN"/>
              </w:rPr>
              <w:t>Semestrul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72344DB" w:rsidR="006016CF" w:rsidRPr="0083468C" w:rsidRDefault="00A57889" w:rsidP="00E703A6">
            <w:pPr>
              <w:suppressAutoHyphens/>
              <w:spacing w:after="0" w:line="240" w:lineRule="auto"/>
              <w:jc w:val="center"/>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w:t>
            </w:r>
          </w:p>
        </w:tc>
        <w:tc>
          <w:tcPr>
            <w:tcW w:w="1984" w:type="dxa"/>
            <w:tcBorders>
              <w:top w:val="single" w:sz="4" w:space="0" w:color="auto"/>
              <w:left w:val="single" w:sz="4" w:space="0" w:color="auto"/>
              <w:bottom w:val="single" w:sz="4" w:space="0" w:color="auto"/>
              <w:right w:val="single" w:sz="4" w:space="0" w:color="auto"/>
            </w:tcBorders>
            <w:vAlign w:val="center"/>
          </w:tcPr>
          <w:p w14:paraId="41308BFC" w14:textId="11B7183C" w:rsidR="006016CF" w:rsidRPr="0083468C" w:rsidRDefault="006016CF" w:rsidP="00E703A6">
            <w:pPr>
              <w:suppressAutoHyphens/>
              <w:spacing w:after="0" w:line="240" w:lineRule="auto"/>
              <w:ind w:right="-288"/>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2.6. </w:t>
            </w:r>
            <w:proofErr w:type="spellStart"/>
            <w:r w:rsidR="001270EE">
              <w:rPr>
                <w:rFonts w:ascii="Cambria" w:eastAsia="Times New Roman" w:hAnsi="Cambria" w:cs="Times New Roman"/>
                <w:sz w:val="20"/>
                <w:szCs w:val="20"/>
                <w:lang w:val="hu-HU" w:eastAsia="zh-CN"/>
              </w:rPr>
              <w:t>Tipul</w:t>
            </w:r>
            <w:proofErr w:type="spellEnd"/>
            <w:r w:rsidR="001270EE">
              <w:rPr>
                <w:rFonts w:ascii="Cambria" w:eastAsia="Times New Roman" w:hAnsi="Cambria" w:cs="Times New Roman"/>
                <w:sz w:val="20"/>
                <w:szCs w:val="20"/>
                <w:lang w:val="hu-HU" w:eastAsia="zh-CN"/>
              </w:rPr>
              <w:t xml:space="preserve"> de </w:t>
            </w:r>
            <w:proofErr w:type="spellStart"/>
            <w:r w:rsidR="001270EE">
              <w:rPr>
                <w:rFonts w:ascii="Cambria" w:eastAsia="Times New Roman" w:hAnsi="Cambria" w:cs="Times New Roman"/>
                <w:sz w:val="20"/>
                <w:szCs w:val="20"/>
                <w:lang w:val="hu-HU" w:eastAsia="zh-CN"/>
              </w:rPr>
              <w:t>evaluare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7718F0" w14:textId="7A4A1483" w:rsidR="006016CF" w:rsidRPr="0083468C" w:rsidRDefault="00317788" w:rsidP="00E703A6">
            <w:pPr>
              <w:suppressAutoHyphens/>
              <w:spacing w:after="0" w:line="240" w:lineRule="auto"/>
              <w:jc w:val="center"/>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E</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A049996" w14:textId="526D6D45" w:rsidR="006016CF" w:rsidRPr="0083468C" w:rsidRDefault="006016CF" w:rsidP="00E703A6">
            <w:pPr>
              <w:suppressAutoHyphens/>
              <w:spacing w:after="0" w:line="240" w:lineRule="auto"/>
              <w:rPr>
                <w:rFonts w:ascii="Cambria" w:eastAsia="Times New Roman" w:hAnsi="Cambria" w:cs="Times New Roman"/>
                <w:sz w:val="20"/>
                <w:szCs w:val="20"/>
                <w:vertAlign w:val="superscript"/>
                <w:lang w:val="hu-HU" w:eastAsia="zh-CN"/>
              </w:rPr>
            </w:pPr>
            <w:r w:rsidRPr="0083468C">
              <w:rPr>
                <w:rFonts w:ascii="Cambria" w:eastAsia="Times New Roman" w:hAnsi="Cambria" w:cs="Times New Roman"/>
                <w:sz w:val="20"/>
                <w:szCs w:val="20"/>
                <w:lang w:val="hu-HU" w:eastAsia="zh-CN"/>
              </w:rPr>
              <w:t xml:space="preserve">2.7. </w:t>
            </w:r>
            <w:proofErr w:type="spellStart"/>
            <w:r w:rsidR="00317788">
              <w:rPr>
                <w:rFonts w:ascii="Cambria" w:eastAsia="Times New Roman" w:hAnsi="Cambria" w:cs="Times New Roman"/>
                <w:sz w:val="20"/>
                <w:szCs w:val="20"/>
                <w:lang w:val="hu-HU" w:eastAsia="zh-CN"/>
              </w:rPr>
              <w:t>Regimul</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disciplinei</w:t>
            </w:r>
            <w:proofErr w:type="spellEnd"/>
          </w:p>
        </w:tc>
        <w:tc>
          <w:tcPr>
            <w:tcW w:w="1418" w:type="dxa"/>
            <w:tcBorders>
              <w:top w:val="single" w:sz="4" w:space="0" w:color="auto"/>
              <w:left w:val="single" w:sz="4" w:space="0" w:color="auto"/>
              <w:right w:val="single" w:sz="4" w:space="0" w:color="auto"/>
            </w:tcBorders>
            <w:vAlign w:val="center"/>
          </w:tcPr>
          <w:p w14:paraId="20F79D8D" w14:textId="4B21BDC7" w:rsidR="006016CF" w:rsidRPr="0083468C" w:rsidRDefault="00317788" w:rsidP="00E703A6">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DS</w:t>
            </w:r>
          </w:p>
        </w:tc>
      </w:tr>
    </w:tbl>
    <w:p w14:paraId="6E504759" w14:textId="77777777" w:rsidR="00586682" w:rsidRPr="0083468C" w:rsidRDefault="00586682" w:rsidP="005610EE">
      <w:pPr>
        <w:suppressAutoHyphens/>
        <w:spacing w:after="0"/>
        <w:ind w:right="-765"/>
        <w:rPr>
          <w:rFonts w:ascii="Cambria" w:hAnsi="Cambria" w:cs="Times New Roman"/>
          <w:sz w:val="22"/>
          <w:szCs w:val="22"/>
          <w:lang w:val="hu-HU"/>
        </w:rPr>
      </w:pPr>
    </w:p>
    <w:p w14:paraId="01F791F9" w14:textId="36213CEF" w:rsidR="003D7EC6" w:rsidRPr="0083468C" w:rsidRDefault="003D7EC6" w:rsidP="003D7EC6">
      <w:pPr>
        <w:suppressAutoHyphens/>
        <w:spacing w:after="0" w:line="240" w:lineRule="auto"/>
        <w:ind w:right="-766" w:hanging="426"/>
        <w:rPr>
          <w:rFonts w:ascii="Cambria" w:eastAsia="Times New Roman" w:hAnsi="Cambria" w:cs="Times New Roman"/>
          <w:sz w:val="20"/>
          <w:szCs w:val="20"/>
          <w:lang w:val="hu-HU" w:eastAsia="zh-CN"/>
        </w:rPr>
      </w:pPr>
      <w:r w:rsidRPr="0083468C">
        <w:rPr>
          <w:rFonts w:ascii="Cambria" w:eastAsia="Times New Roman" w:hAnsi="Cambria" w:cs="Times New Roman"/>
          <w:b/>
          <w:sz w:val="20"/>
          <w:szCs w:val="20"/>
          <w:lang w:val="hu-HU" w:eastAsia="zh-CN"/>
        </w:rPr>
        <w:t xml:space="preserve">3. </w:t>
      </w:r>
      <w:proofErr w:type="spellStart"/>
      <w:r w:rsidR="00317788" w:rsidRPr="00317788">
        <w:rPr>
          <w:rFonts w:ascii="Cambria" w:eastAsia="Times New Roman" w:hAnsi="Cambria" w:cs="Times New Roman"/>
          <w:b/>
          <w:sz w:val="20"/>
          <w:szCs w:val="20"/>
          <w:lang w:val="hu-HU" w:eastAsia="zh-CN"/>
        </w:rPr>
        <w:t>Timpul</w:t>
      </w:r>
      <w:proofErr w:type="spellEnd"/>
      <w:r w:rsidR="00317788" w:rsidRPr="00317788">
        <w:rPr>
          <w:rFonts w:ascii="Cambria" w:eastAsia="Times New Roman" w:hAnsi="Cambria" w:cs="Times New Roman"/>
          <w:b/>
          <w:sz w:val="20"/>
          <w:szCs w:val="20"/>
          <w:lang w:val="hu-HU" w:eastAsia="zh-CN"/>
        </w:rPr>
        <w:t xml:space="preserve"> </w:t>
      </w:r>
      <w:proofErr w:type="spellStart"/>
      <w:r w:rsidR="00317788" w:rsidRPr="00317788">
        <w:rPr>
          <w:rFonts w:ascii="Cambria" w:eastAsia="Times New Roman" w:hAnsi="Cambria" w:cs="Times New Roman"/>
          <w:b/>
          <w:sz w:val="20"/>
          <w:szCs w:val="20"/>
          <w:lang w:val="hu-HU" w:eastAsia="zh-CN"/>
        </w:rPr>
        <w:t>total</w:t>
      </w:r>
      <w:proofErr w:type="spellEnd"/>
      <w:r w:rsidR="00317788" w:rsidRPr="00317788">
        <w:rPr>
          <w:rFonts w:ascii="Cambria" w:eastAsia="Times New Roman" w:hAnsi="Cambria" w:cs="Times New Roman"/>
          <w:b/>
          <w:sz w:val="20"/>
          <w:szCs w:val="20"/>
          <w:lang w:val="hu-HU" w:eastAsia="zh-CN"/>
        </w:rPr>
        <w:t xml:space="preserve"> </w:t>
      </w:r>
      <w:proofErr w:type="spellStart"/>
      <w:r w:rsidR="00317788" w:rsidRPr="00317788">
        <w:rPr>
          <w:rFonts w:ascii="Cambria" w:eastAsia="Times New Roman" w:hAnsi="Cambria" w:cs="Times New Roman"/>
          <w:b/>
          <w:sz w:val="20"/>
          <w:szCs w:val="20"/>
          <w:lang w:val="hu-HU" w:eastAsia="zh-CN"/>
        </w:rPr>
        <w:t>estimat</w:t>
      </w:r>
      <w:proofErr w:type="spellEnd"/>
      <w:r w:rsidR="00317788" w:rsidRPr="00317788">
        <w:rPr>
          <w:rFonts w:ascii="Cambria" w:eastAsia="Times New Roman" w:hAnsi="Cambria" w:cs="Times New Roman"/>
          <w:b/>
          <w:sz w:val="20"/>
          <w:szCs w:val="20"/>
          <w:lang w:val="hu-HU" w:eastAsia="zh-CN"/>
        </w:rPr>
        <w:t xml:space="preserve"> </w:t>
      </w:r>
      <w:r w:rsidR="00317788" w:rsidRPr="00317788">
        <w:rPr>
          <w:rFonts w:ascii="Cambria" w:eastAsia="Times New Roman" w:hAnsi="Cambria" w:cs="Times New Roman"/>
          <w:bCs/>
          <w:sz w:val="20"/>
          <w:szCs w:val="20"/>
          <w:lang w:val="hu-HU" w:eastAsia="zh-CN"/>
        </w:rPr>
        <w:t>(</w:t>
      </w:r>
      <w:proofErr w:type="spellStart"/>
      <w:r w:rsidR="00317788" w:rsidRPr="00317788">
        <w:rPr>
          <w:rFonts w:ascii="Cambria" w:eastAsia="Times New Roman" w:hAnsi="Cambria" w:cs="Times New Roman"/>
          <w:bCs/>
          <w:sz w:val="20"/>
          <w:szCs w:val="20"/>
          <w:lang w:val="hu-HU" w:eastAsia="zh-CN"/>
        </w:rPr>
        <w:t>ore</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pe</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semestru</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al</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activităţilor</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didactice</w:t>
      </w:r>
      <w:proofErr w:type="spellEnd"/>
      <w:r w:rsidR="00317788" w:rsidRPr="00317788">
        <w:rPr>
          <w:rFonts w:ascii="Cambria" w:eastAsia="Times New Roman" w:hAnsi="Cambria" w:cs="Times New Roman"/>
          <w:bCs/>
          <w:sz w:val="20"/>
          <w:szCs w:val="20"/>
          <w:lang w:val="hu-HU" w:eastAsia="zh-CN"/>
        </w:rPr>
        <w:t>)</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2126"/>
        <w:gridCol w:w="567"/>
        <w:gridCol w:w="1701"/>
        <w:gridCol w:w="1276"/>
        <w:gridCol w:w="567"/>
      </w:tblGrid>
      <w:tr w:rsidR="003D7EC6" w:rsidRPr="0083468C" w14:paraId="5F17FA97" w14:textId="77777777" w:rsidTr="00175B90">
        <w:trPr>
          <w:trHeight w:val="284"/>
        </w:trPr>
        <w:tc>
          <w:tcPr>
            <w:tcW w:w="3539" w:type="dxa"/>
            <w:tcBorders>
              <w:bottom w:val="single" w:sz="4" w:space="0" w:color="auto"/>
            </w:tcBorders>
            <w:vAlign w:val="center"/>
          </w:tcPr>
          <w:p w14:paraId="11A7AB77" w14:textId="7DF948B4" w:rsidR="003D7EC6" w:rsidRPr="0083468C" w:rsidRDefault="003D7EC6" w:rsidP="00175B90">
            <w:pPr>
              <w:keepNext/>
              <w:suppressAutoHyphens/>
              <w:spacing w:after="0" w:line="240" w:lineRule="auto"/>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3.1.</w:t>
            </w:r>
            <w:r w:rsidRPr="0083468C">
              <w:rPr>
                <w:rFonts w:ascii="Cambria" w:hAnsi="Cambria" w:cs="Times New Roman"/>
                <w:sz w:val="20"/>
                <w:szCs w:val="20"/>
                <w:lang w:val="hu-HU"/>
              </w:rPr>
              <w:t xml:space="preserve"> </w:t>
            </w:r>
            <w:proofErr w:type="spellStart"/>
            <w:r w:rsidR="00317788">
              <w:rPr>
                <w:rFonts w:ascii="Cambria" w:eastAsia="Times New Roman" w:hAnsi="Cambria" w:cs="Times New Roman"/>
                <w:sz w:val="20"/>
                <w:szCs w:val="20"/>
                <w:lang w:val="hu-HU" w:eastAsia="zh-CN"/>
              </w:rPr>
              <w:t>Număr</w:t>
            </w:r>
            <w:proofErr w:type="spellEnd"/>
            <w:r w:rsidR="00317788">
              <w:rPr>
                <w:rFonts w:ascii="Cambria" w:eastAsia="Times New Roman" w:hAnsi="Cambria" w:cs="Times New Roman"/>
                <w:sz w:val="20"/>
                <w:szCs w:val="20"/>
                <w:lang w:val="hu-HU" w:eastAsia="zh-CN"/>
              </w:rPr>
              <w:t xml:space="preserve"> de </w:t>
            </w:r>
            <w:proofErr w:type="spellStart"/>
            <w:r w:rsidR="00317788">
              <w:rPr>
                <w:rFonts w:ascii="Cambria" w:eastAsia="Times New Roman" w:hAnsi="Cambria" w:cs="Times New Roman"/>
                <w:sz w:val="20"/>
                <w:szCs w:val="20"/>
                <w:lang w:val="hu-HU" w:eastAsia="zh-CN"/>
              </w:rPr>
              <w:t>ore</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pe</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săptămână</w:t>
            </w:r>
            <w:proofErr w:type="spellEnd"/>
            <w:r w:rsidRPr="0083468C">
              <w:rPr>
                <w:rFonts w:ascii="Cambria" w:eastAsia="Times New Roman" w:hAnsi="Cambria" w:cs="Times New Roman"/>
                <w:sz w:val="20"/>
                <w:szCs w:val="20"/>
                <w:lang w:val="hu-HU" w:eastAsia="zh-CN"/>
              </w:rPr>
              <w:t xml:space="preserve">  </w:t>
            </w:r>
          </w:p>
        </w:tc>
        <w:tc>
          <w:tcPr>
            <w:tcW w:w="709" w:type="dxa"/>
            <w:tcBorders>
              <w:bottom w:val="single" w:sz="4" w:space="0" w:color="auto"/>
            </w:tcBorders>
            <w:vAlign w:val="center"/>
          </w:tcPr>
          <w:p w14:paraId="6869BBF0" w14:textId="2FA9785E" w:rsidR="003D7EC6" w:rsidRPr="0083468C" w:rsidRDefault="00A57889" w:rsidP="00175B90">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3</w:t>
            </w:r>
          </w:p>
        </w:tc>
        <w:tc>
          <w:tcPr>
            <w:tcW w:w="2126" w:type="dxa"/>
            <w:tcBorders>
              <w:bottom w:val="single" w:sz="4" w:space="0" w:color="auto"/>
            </w:tcBorders>
            <w:vAlign w:val="center"/>
          </w:tcPr>
          <w:p w14:paraId="3B5BD083" w14:textId="7F6EF466" w:rsidR="003D7EC6" w:rsidRPr="0083468C" w:rsidRDefault="00317788" w:rsidP="00175B90">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3.2 </w:t>
            </w:r>
            <w:r>
              <w:rPr>
                <w:rFonts w:ascii="Cambria" w:eastAsia="Times New Roman" w:hAnsi="Cambria" w:cs="Times New Roman"/>
                <w:sz w:val="20"/>
                <w:szCs w:val="20"/>
                <w:lang w:val="hu-HU" w:eastAsia="zh-CN"/>
              </w:rPr>
              <w:t xml:space="preserve">Din </w:t>
            </w:r>
            <w:proofErr w:type="spellStart"/>
            <w:r>
              <w:rPr>
                <w:rFonts w:ascii="Cambria" w:eastAsia="Times New Roman" w:hAnsi="Cambria" w:cs="Times New Roman"/>
                <w:sz w:val="20"/>
                <w:szCs w:val="20"/>
                <w:lang w:val="hu-HU" w:eastAsia="zh-CN"/>
              </w:rPr>
              <w:t>care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curs</w:t>
            </w:r>
            <w:proofErr w:type="spellEnd"/>
            <w:r>
              <w:rPr>
                <w:rFonts w:ascii="Cambria" w:eastAsia="Times New Roman" w:hAnsi="Cambria" w:cs="Times New Roman"/>
                <w:sz w:val="20"/>
                <w:szCs w:val="20"/>
                <w:lang w:val="hu-HU" w:eastAsia="zh-CN"/>
              </w:rPr>
              <w:t>:</w:t>
            </w:r>
          </w:p>
        </w:tc>
        <w:tc>
          <w:tcPr>
            <w:tcW w:w="567" w:type="dxa"/>
            <w:tcBorders>
              <w:bottom w:val="single" w:sz="4" w:space="0" w:color="auto"/>
            </w:tcBorders>
            <w:vAlign w:val="center"/>
          </w:tcPr>
          <w:p w14:paraId="4C5B01C3" w14:textId="05C93ED4" w:rsidR="003D7EC6" w:rsidRPr="0083468C" w:rsidRDefault="00A57889" w:rsidP="00175B90">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w:t>
            </w:r>
          </w:p>
        </w:tc>
        <w:tc>
          <w:tcPr>
            <w:tcW w:w="2977" w:type="dxa"/>
            <w:gridSpan w:val="2"/>
            <w:tcBorders>
              <w:bottom w:val="single" w:sz="4" w:space="0" w:color="auto"/>
            </w:tcBorders>
            <w:vAlign w:val="center"/>
          </w:tcPr>
          <w:p w14:paraId="5A5F7D51" w14:textId="2589F50A" w:rsidR="003D7EC6" w:rsidRPr="0083468C" w:rsidRDefault="003D7EC6" w:rsidP="00175B90">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3.3 </w:t>
            </w:r>
            <w:proofErr w:type="spellStart"/>
            <w:r w:rsidR="00317788">
              <w:rPr>
                <w:rFonts w:ascii="Cambria" w:eastAsia="Times New Roman" w:hAnsi="Cambria" w:cs="Times New Roman"/>
                <w:sz w:val="20"/>
                <w:szCs w:val="20"/>
                <w:lang w:val="hu-HU" w:eastAsia="zh-CN"/>
              </w:rPr>
              <w:t>seminar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labor</w:t>
            </w:r>
            <w:r w:rsidR="00317788">
              <w:rPr>
                <w:rFonts w:ascii="Cambria" w:eastAsia="Times New Roman" w:hAnsi="Cambria" w:cs="Times New Roman"/>
                <w:sz w:val="20"/>
                <w:szCs w:val="20"/>
                <w:lang w:val="hu-HU" w:eastAsia="zh-CN"/>
              </w:rPr>
              <w:t>ator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pro</w:t>
            </w:r>
            <w:r w:rsidR="00317788">
              <w:rPr>
                <w:rFonts w:ascii="Cambria" w:eastAsia="Times New Roman" w:hAnsi="Cambria" w:cs="Times New Roman"/>
                <w:sz w:val="20"/>
                <w:szCs w:val="20"/>
                <w:lang w:val="hu-HU" w:eastAsia="zh-CN"/>
              </w:rPr>
              <w:t>i</w:t>
            </w:r>
            <w:r w:rsidRPr="0083468C">
              <w:rPr>
                <w:rFonts w:ascii="Cambria" w:eastAsia="Times New Roman" w:hAnsi="Cambria" w:cs="Times New Roman"/>
                <w:sz w:val="20"/>
                <w:szCs w:val="20"/>
                <w:lang w:val="hu-HU" w:eastAsia="zh-CN"/>
              </w:rPr>
              <w:t>e</w:t>
            </w:r>
            <w:r w:rsidR="00317788">
              <w:rPr>
                <w:rFonts w:ascii="Cambria" w:eastAsia="Times New Roman" w:hAnsi="Cambria" w:cs="Times New Roman"/>
                <w:sz w:val="20"/>
                <w:szCs w:val="20"/>
                <w:lang w:val="hu-HU" w:eastAsia="zh-CN"/>
              </w:rPr>
              <w:t>c</w:t>
            </w:r>
            <w:r w:rsidRPr="0083468C">
              <w:rPr>
                <w:rFonts w:ascii="Cambria" w:eastAsia="Times New Roman" w:hAnsi="Cambria" w:cs="Times New Roman"/>
                <w:sz w:val="20"/>
                <w:szCs w:val="20"/>
                <w:lang w:val="hu-HU" w:eastAsia="zh-CN"/>
              </w:rPr>
              <w:t>t</w:t>
            </w:r>
            <w:proofErr w:type="spellEnd"/>
          </w:p>
        </w:tc>
        <w:tc>
          <w:tcPr>
            <w:tcW w:w="567" w:type="dxa"/>
            <w:tcBorders>
              <w:bottom w:val="single" w:sz="4" w:space="0" w:color="auto"/>
            </w:tcBorders>
            <w:vAlign w:val="center"/>
          </w:tcPr>
          <w:p w14:paraId="1C576059" w14:textId="77777777" w:rsidR="003D7EC6" w:rsidRPr="0083468C" w:rsidRDefault="003D7EC6" w:rsidP="00175B90">
            <w:pPr>
              <w:suppressAutoHyphens/>
              <w:spacing w:after="0" w:line="240" w:lineRule="auto"/>
              <w:jc w:val="center"/>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2</w:t>
            </w:r>
          </w:p>
        </w:tc>
      </w:tr>
      <w:tr w:rsidR="003D7EC6" w:rsidRPr="0083468C" w14:paraId="44448B29" w14:textId="77777777" w:rsidTr="00175B90">
        <w:trPr>
          <w:trHeight w:val="284"/>
        </w:trPr>
        <w:tc>
          <w:tcPr>
            <w:tcW w:w="3539" w:type="dxa"/>
            <w:vAlign w:val="center"/>
          </w:tcPr>
          <w:p w14:paraId="35F55EE7" w14:textId="63C9C5F6" w:rsidR="003D7EC6" w:rsidRPr="0083468C" w:rsidRDefault="003D7EC6" w:rsidP="00175B90">
            <w:pPr>
              <w:keepNext/>
              <w:suppressAutoHyphens/>
              <w:spacing w:after="0" w:line="240" w:lineRule="auto"/>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3.4. T</w:t>
            </w:r>
            <w:r w:rsidR="00317788">
              <w:rPr>
                <w:rFonts w:ascii="Cambria" w:eastAsia="Times New Roman" w:hAnsi="Cambria" w:cs="Times New Roman"/>
                <w:sz w:val="20"/>
                <w:szCs w:val="20"/>
                <w:lang w:val="hu-HU" w:eastAsia="zh-CN"/>
              </w:rPr>
              <w:t xml:space="preserve">otal </w:t>
            </w:r>
            <w:proofErr w:type="spellStart"/>
            <w:r w:rsidR="00317788">
              <w:rPr>
                <w:rFonts w:ascii="Cambria" w:eastAsia="Times New Roman" w:hAnsi="Cambria" w:cs="Times New Roman"/>
                <w:sz w:val="20"/>
                <w:szCs w:val="20"/>
                <w:lang w:val="hu-HU" w:eastAsia="zh-CN"/>
              </w:rPr>
              <w:t>ore</w:t>
            </w:r>
            <w:proofErr w:type="spellEnd"/>
            <w:r w:rsidR="00317788">
              <w:rPr>
                <w:rFonts w:ascii="Cambria" w:eastAsia="Times New Roman" w:hAnsi="Cambria" w:cs="Times New Roman"/>
                <w:sz w:val="20"/>
                <w:szCs w:val="20"/>
                <w:lang w:val="hu-HU" w:eastAsia="zh-CN"/>
              </w:rPr>
              <w:t xml:space="preserve"> din </w:t>
            </w:r>
            <w:proofErr w:type="spellStart"/>
            <w:r w:rsidR="00317788">
              <w:rPr>
                <w:rFonts w:ascii="Cambria" w:eastAsia="Times New Roman" w:hAnsi="Cambria" w:cs="Times New Roman"/>
                <w:sz w:val="20"/>
                <w:szCs w:val="20"/>
                <w:lang w:val="hu-HU" w:eastAsia="zh-CN"/>
              </w:rPr>
              <w:t>planul</w:t>
            </w:r>
            <w:proofErr w:type="spellEnd"/>
            <w:r w:rsidR="00317788">
              <w:rPr>
                <w:rFonts w:ascii="Cambria" w:eastAsia="Times New Roman" w:hAnsi="Cambria" w:cs="Times New Roman"/>
                <w:sz w:val="20"/>
                <w:szCs w:val="20"/>
                <w:lang w:val="hu-HU" w:eastAsia="zh-CN"/>
              </w:rPr>
              <w:t xml:space="preserve"> de </w:t>
            </w:r>
            <w:proofErr w:type="spellStart"/>
            <w:r w:rsidR="00317788">
              <w:rPr>
                <w:rFonts w:ascii="Cambria" w:eastAsia="Times New Roman" w:hAnsi="Cambria" w:cs="Times New Roman"/>
                <w:sz w:val="20"/>
                <w:szCs w:val="20"/>
                <w:lang w:val="hu-HU" w:eastAsia="zh-CN"/>
              </w:rPr>
              <w:t>învățământ</w:t>
            </w:r>
            <w:proofErr w:type="spellEnd"/>
          </w:p>
        </w:tc>
        <w:tc>
          <w:tcPr>
            <w:tcW w:w="709" w:type="dxa"/>
            <w:vAlign w:val="center"/>
          </w:tcPr>
          <w:p w14:paraId="21469AE9" w14:textId="1B7F394F" w:rsidR="003D7EC6" w:rsidRPr="00A57889" w:rsidRDefault="00A57889" w:rsidP="00175B90">
            <w:pPr>
              <w:suppressAutoHyphens/>
              <w:spacing w:after="0" w:line="240" w:lineRule="auto"/>
              <w:jc w:val="center"/>
              <w:rPr>
                <w:rFonts w:ascii="Cambria" w:eastAsia="Times New Roman" w:hAnsi="Cambria" w:cs="Times New Roman"/>
                <w:b/>
                <w:bCs/>
                <w:sz w:val="20"/>
                <w:szCs w:val="20"/>
                <w:lang w:val="hu-HU" w:eastAsia="zh-CN"/>
              </w:rPr>
            </w:pPr>
            <w:r w:rsidRPr="00A57889">
              <w:rPr>
                <w:rFonts w:ascii="Cambria" w:eastAsia="Times New Roman" w:hAnsi="Cambria" w:cs="Times New Roman"/>
                <w:b/>
                <w:bCs/>
                <w:sz w:val="20"/>
                <w:szCs w:val="20"/>
                <w:lang w:val="hu-HU" w:eastAsia="zh-CN"/>
              </w:rPr>
              <w:t>42</w:t>
            </w:r>
          </w:p>
        </w:tc>
        <w:tc>
          <w:tcPr>
            <w:tcW w:w="2126" w:type="dxa"/>
            <w:vAlign w:val="center"/>
          </w:tcPr>
          <w:p w14:paraId="2CB1B210" w14:textId="5D080078" w:rsidR="003D7EC6" w:rsidRPr="0083468C" w:rsidRDefault="003D7EC6" w:rsidP="00175B90">
            <w:pPr>
              <w:suppressAutoHyphens/>
              <w:spacing w:after="0" w:line="240" w:lineRule="auto"/>
              <w:rPr>
                <w:rFonts w:ascii="Cambria" w:eastAsia="Times New Roman" w:hAnsi="Cambria" w:cs="Times New Roman"/>
                <w:color w:val="FF0000"/>
                <w:sz w:val="20"/>
                <w:szCs w:val="20"/>
                <w:lang w:val="hu-HU" w:eastAsia="zh-CN"/>
              </w:rPr>
            </w:pPr>
            <w:r w:rsidRPr="0083468C">
              <w:rPr>
                <w:rFonts w:ascii="Cambria" w:eastAsia="Times New Roman" w:hAnsi="Cambria" w:cs="Times New Roman"/>
                <w:sz w:val="20"/>
                <w:szCs w:val="20"/>
                <w:lang w:val="hu-HU" w:eastAsia="zh-CN"/>
              </w:rPr>
              <w:t xml:space="preserve">3.5 </w:t>
            </w:r>
            <w:r w:rsidR="00317788">
              <w:rPr>
                <w:rFonts w:ascii="Cambria" w:eastAsia="Times New Roman" w:hAnsi="Cambria" w:cs="Times New Roman"/>
                <w:sz w:val="20"/>
                <w:szCs w:val="20"/>
                <w:lang w:val="hu-HU" w:eastAsia="zh-CN"/>
              </w:rPr>
              <w:t xml:space="preserve">Din </w:t>
            </w:r>
            <w:proofErr w:type="spellStart"/>
            <w:r w:rsidR="00317788">
              <w:rPr>
                <w:rFonts w:ascii="Cambria" w:eastAsia="Times New Roman" w:hAnsi="Cambria" w:cs="Times New Roman"/>
                <w:sz w:val="20"/>
                <w:szCs w:val="20"/>
                <w:lang w:val="hu-HU" w:eastAsia="zh-CN"/>
              </w:rPr>
              <w:t>care</w:t>
            </w:r>
            <w:proofErr w:type="spellEnd"/>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curs</w:t>
            </w:r>
            <w:proofErr w:type="spellEnd"/>
            <w:r w:rsidR="00317788">
              <w:rPr>
                <w:rFonts w:ascii="Cambria" w:eastAsia="Times New Roman" w:hAnsi="Cambria" w:cs="Times New Roman"/>
                <w:sz w:val="20"/>
                <w:szCs w:val="20"/>
                <w:lang w:val="hu-HU" w:eastAsia="zh-CN"/>
              </w:rPr>
              <w:t>:</w:t>
            </w:r>
          </w:p>
        </w:tc>
        <w:tc>
          <w:tcPr>
            <w:tcW w:w="567" w:type="dxa"/>
            <w:vAlign w:val="center"/>
          </w:tcPr>
          <w:p w14:paraId="3808EC5A" w14:textId="7FB79963" w:rsidR="003D7EC6" w:rsidRPr="00A57889" w:rsidRDefault="00A57889" w:rsidP="00175B90">
            <w:pPr>
              <w:suppressAutoHyphens/>
              <w:spacing w:after="0" w:line="240" w:lineRule="auto"/>
              <w:rPr>
                <w:rFonts w:ascii="Cambria" w:eastAsia="Times New Roman" w:hAnsi="Cambria" w:cs="Times New Roman"/>
                <w:b/>
                <w:bCs/>
                <w:sz w:val="20"/>
                <w:szCs w:val="20"/>
                <w:lang w:val="hu-HU" w:eastAsia="zh-CN"/>
              </w:rPr>
            </w:pPr>
            <w:r w:rsidRPr="00A57889">
              <w:rPr>
                <w:rFonts w:ascii="Cambria" w:eastAsia="Times New Roman" w:hAnsi="Cambria" w:cs="Times New Roman"/>
                <w:b/>
                <w:bCs/>
                <w:sz w:val="20"/>
                <w:szCs w:val="20"/>
                <w:lang w:val="hu-HU" w:eastAsia="zh-CN"/>
              </w:rPr>
              <w:t>14</w:t>
            </w:r>
          </w:p>
        </w:tc>
        <w:tc>
          <w:tcPr>
            <w:tcW w:w="2977" w:type="dxa"/>
            <w:gridSpan w:val="2"/>
            <w:vAlign w:val="center"/>
          </w:tcPr>
          <w:p w14:paraId="495FF8AF" w14:textId="0DC0C6EB" w:rsidR="003D7EC6" w:rsidRPr="0083468C" w:rsidRDefault="003D7EC6" w:rsidP="00175B90">
            <w:pPr>
              <w:suppressAutoHyphens/>
              <w:spacing w:after="0" w:line="240" w:lineRule="auto"/>
              <w:rPr>
                <w:rFonts w:ascii="Cambria" w:eastAsia="Times New Roman" w:hAnsi="Cambria" w:cs="Times New Roman"/>
                <w:bCs/>
                <w:sz w:val="20"/>
                <w:szCs w:val="20"/>
                <w:lang w:val="hu-HU" w:eastAsia="zh-CN"/>
              </w:rPr>
            </w:pPr>
            <w:r w:rsidRPr="0083468C">
              <w:rPr>
                <w:rFonts w:ascii="Cambria" w:eastAsia="Times New Roman" w:hAnsi="Cambria" w:cs="Times New Roman"/>
                <w:bCs/>
                <w:sz w:val="20"/>
                <w:szCs w:val="20"/>
                <w:lang w:val="hu-HU" w:eastAsia="zh-CN"/>
              </w:rPr>
              <w:t xml:space="preserve">3.6 </w:t>
            </w:r>
            <w:r w:rsidR="00317788">
              <w:rPr>
                <w:rFonts w:ascii="Cambria" w:eastAsia="Times New Roman" w:hAnsi="Cambria" w:cs="Times New Roman"/>
                <w:sz w:val="20"/>
                <w:szCs w:val="20"/>
                <w:lang w:val="hu-HU" w:eastAsia="zh-CN"/>
              </w:rPr>
              <w:t xml:space="preserve"> </w:t>
            </w:r>
            <w:proofErr w:type="spellStart"/>
            <w:r w:rsidR="00317788">
              <w:rPr>
                <w:rFonts w:ascii="Cambria" w:eastAsia="Times New Roman" w:hAnsi="Cambria" w:cs="Times New Roman"/>
                <w:sz w:val="20"/>
                <w:szCs w:val="20"/>
                <w:lang w:val="hu-HU" w:eastAsia="zh-CN"/>
              </w:rPr>
              <w:t>seminar</w:t>
            </w:r>
            <w:proofErr w:type="spellEnd"/>
            <w:r w:rsidR="00317788" w:rsidRPr="0083468C">
              <w:rPr>
                <w:rFonts w:ascii="Cambria" w:eastAsia="Times New Roman" w:hAnsi="Cambria" w:cs="Times New Roman"/>
                <w:sz w:val="20"/>
                <w:szCs w:val="20"/>
                <w:lang w:val="hu-HU" w:eastAsia="zh-CN"/>
              </w:rPr>
              <w:t>/</w:t>
            </w:r>
            <w:proofErr w:type="spellStart"/>
            <w:r w:rsidR="00317788" w:rsidRPr="0083468C">
              <w:rPr>
                <w:rFonts w:ascii="Cambria" w:eastAsia="Times New Roman" w:hAnsi="Cambria" w:cs="Times New Roman"/>
                <w:sz w:val="20"/>
                <w:szCs w:val="20"/>
                <w:lang w:val="hu-HU" w:eastAsia="zh-CN"/>
              </w:rPr>
              <w:t>labor</w:t>
            </w:r>
            <w:r w:rsidR="00317788">
              <w:rPr>
                <w:rFonts w:ascii="Cambria" w:eastAsia="Times New Roman" w:hAnsi="Cambria" w:cs="Times New Roman"/>
                <w:sz w:val="20"/>
                <w:szCs w:val="20"/>
                <w:lang w:val="hu-HU" w:eastAsia="zh-CN"/>
              </w:rPr>
              <w:t>ator</w:t>
            </w:r>
            <w:proofErr w:type="spellEnd"/>
            <w:r w:rsidR="00317788" w:rsidRPr="0083468C">
              <w:rPr>
                <w:rFonts w:ascii="Cambria" w:eastAsia="Times New Roman" w:hAnsi="Cambria" w:cs="Times New Roman"/>
                <w:sz w:val="20"/>
                <w:szCs w:val="20"/>
                <w:lang w:val="hu-HU" w:eastAsia="zh-CN"/>
              </w:rPr>
              <w:t>/</w:t>
            </w:r>
            <w:proofErr w:type="spellStart"/>
            <w:r w:rsidR="00317788" w:rsidRPr="0083468C">
              <w:rPr>
                <w:rFonts w:ascii="Cambria" w:eastAsia="Times New Roman" w:hAnsi="Cambria" w:cs="Times New Roman"/>
                <w:sz w:val="20"/>
                <w:szCs w:val="20"/>
                <w:lang w:val="hu-HU" w:eastAsia="zh-CN"/>
              </w:rPr>
              <w:t>pro</w:t>
            </w:r>
            <w:r w:rsidR="00317788">
              <w:rPr>
                <w:rFonts w:ascii="Cambria" w:eastAsia="Times New Roman" w:hAnsi="Cambria" w:cs="Times New Roman"/>
                <w:sz w:val="20"/>
                <w:szCs w:val="20"/>
                <w:lang w:val="hu-HU" w:eastAsia="zh-CN"/>
              </w:rPr>
              <w:t>i</w:t>
            </w:r>
            <w:r w:rsidR="00317788" w:rsidRPr="0083468C">
              <w:rPr>
                <w:rFonts w:ascii="Cambria" w:eastAsia="Times New Roman" w:hAnsi="Cambria" w:cs="Times New Roman"/>
                <w:sz w:val="20"/>
                <w:szCs w:val="20"/>
                <w:lang w:val="hu-HU" w:eastAsia="zh-CN"/>
              </w:rPr>
              <w:t>e</w:t>
            </w:r>
            <w:r w:rsidR="00317788">
              <w:rPr>
                <w:rFonts w:ascii="Cambria" w:eastAsia="Times New Roman" w:hAnsi="Cambria" w:cs="Times New Roman"/>
                <w:sz w:val="20"/>
                <w:szCs w:val="20"/>
                <w:lang w:val="hu-HU" w:eastAsia="zh-CN"/>
              </w:rPr>
              <w:t>c</w:t>
            </w:r>
            <w:r w:rsidR="00317788" w:rsidRPr="0083468C">
              <w:rPr>
                <w:rFonts w:ascii="Cambria" w:eastAsia="Times New Roman" w:hAnsi="Cambria" w:cs="Times New Roman"/>
                <w:sz w:val="20"/>
                <w:szCs w:val="20"/>
                <w:lang w:val="hu-HU" w:eastAsia="zh-CN"/>
              </w:rPr>
              <w:t>t</w:t>
            </w:r>
            <w:proofErr w:type="spellEnd"/>
          </w:p>
        </w:tc>
        <w:tc>
          <w:tcPr>
            <w:tcW w:w="567" w:type="dxa"/>
            <w:vAlign w:val="center"/>
          </w:tcPr>
          <w:p w14:paraId="01D43010"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28</w:t>
            </w:r>
          </w:p>
        </w:tc>
      </w:tr>
      <w:tr w:rsidR="003D7EC6" w:rsidRPr="0083468C" w14:paraId="2CAA076A" w14:textId="77777777" w:rsidTr="00175B90">
        <w:trPr>
          <w:trHeight w:val="284"/>
        </w:trPr>
        <w:tc>
          <w:tcPr>
            <w:tcW w:w="9918" w:type="dxa"/>
            <w:gridSpan w:val="6"/>
            <w:vAlign w:val="center"/>
          </w:tcPr>
          <w:p w14:paraId="149B8A54" w14:textId="0AD0E945" w:rsidR="003D7EC6" w:rsidRPr="0083468C" w:rsidRDefault="00317788" w:rsidP="00175B90">
            <w:pPr>
              <w:keepNext/>
              <w:suppressAutoHyphens/>
              <w:spacing w:after="0" w:line="240" w:lineRule="auto"/>
              <w:outlineLvl w:val="1"/>
              <w:rPr>
                <w:rFonts w:ascii="Cambria" w:eastAsia="Times New Roman" w:hAnsi="Cambria" w:cs="Times New Roman"/>
                <w:b/>
                <w:sz w:val="20"/>
                <w:szCs w:val="20"/>
                <w:lang w:val="hu-HU" w:eastAsia="zh-CN"/>
              </w:rPr>
            </w:pPr>
            <w:proofErr w:type="spellStart"/>
            <w:r>
              <w:rPr>
                <w:rFonts w:ascii="Cambria" w:eastAsia="Times New Roman" w:hAnsi="Cambria" w:cs="Times New Roman"/>
                <w:b/>
                <w:sz w:val="20"/>
                <w:szCs w:val="20"/>
                <w:lang w:val="hu-HU" w:eastAsia="zh-CN"/>
              </w:rPr>
              <w:t>Distribuția</w:t>
            </w:r>
            <w:proofErr w:type="spellEnd"/>
            <w:r>
              <w:rPr>
                <w:rFonts w:ascii="Cambria" w:eastAsia="Times New Roman" w:hAnsi="Cambria" w:cs="Times New Roman"/>
                <w:b/>
                <w:sz w:val="20"/>
                <w:szCs w:val="20"/>
                <w:lang w:val="hu-HU" w:eastAsia="zh-CN"/>
              </w:rPr>
              <w:t xml:space="preserve"> </w:t>
            </w:r>
            <w:proofErr w:type="spellStart"/>
            <w:r>
              <w:rPr>
                <w:rFonts w:ascii="Cambria" w:eastAsia="Times New Roman" w:hAnsi="Cambria" w:cs="Times New Roman"/>
                <w:b/>
                <w:sz w:val="20"/>
                <w:szCs w:val="20"/>
                <w:lang w:val="hu-HU" w:eastAsia="zh-CN"/>
              </w:rPr>
              <w:t>fondului</w:t>
            </w:r>
            <w:proofErr w:type="spellEnd"/>
            <w:r>
              <w:rPr>
                <w:rFonts w:ascii="Cambria" w:eastAsia="Times New Roman" w:hAnsi="Cambria" w:cs="Times New Roman"/>
                <w:b/>
                <w:sz w:val="20"/>
                <w:szCs w:val="20"/>
                <w:lang w:val="hu-HU" w:eastAsia="zh-CN"/>
              </w:rPr>
              <w:t xml:space="preserve"> de </w:t>
            </w:r>
            <w:proofErr w:type="spellStart"/>
            <w:r>
              <w:rPr>
                <w:rFonts w:ascii="Cambria" w:eastAsia="Times New Roman" w:hAnsi="Cambria" w:cs="Times New Roman"/>
                <w:b/>
                <w:sz w:val="20"/>
                <w:szCs w:val="20"/>
                <w:lang w:val="hu-HU" w:eastAsia="zh-CN"/>
              </w:rPr>
              <w:t>timp</w:t>
            </w:r>
            <w:proofErr w:type="spellEnd"/>
            <w:r w:rsidR="003D7EC6" w:rsidRPr="0083468C">
              <w:rPr>
                <w:rFonts w:ascii="Cambria" w:eastAsia="Times New Roman" w:hAnsi="Cambria" w:cs="Times New Roman"/>
                <w:b/>
                <w:sz w:val="20"/>
                <w:szCs w:val="20"/>
                <w:lang w:val="hu-HU" w:eastAsia="zh-CN"/>
              </w:rPr>
              <w:t>:</w:t>
            </w:r>
          </w:p>
        </w:tc>
        <w:tc>
          <w:tcPr>
            <w:tcW w:w="567" w:type="dxa"/>
            <w:vAlign w:val="center"/>
          </w:tcPr>
          <w:p w14:paraId="2E16683F"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óra</w:t>
            </w:r>
          </w:p>
        </w:tc>
      </w:tr>
      <w:tr w:rsidR="003D7EC6" w:rsidRPr="0083468C" w14:paraId="496B9A9D" w14:textId="77777777" w:rsidTr="00175B90">
        <w:trPr>
          <w:trHeight w:val="284"/>
        </w:trPr>
        <w:tc>
          <w:tcPr>
            <w:tcW w:w="9918" w:type="dxa"/>
            <w:gridSpan w:val="6"/>
            <w:vAlign w:val="center"/>
          </w:tcPr>
          <w:p w14:paraId="11EB2EC6" w14:textId="25FC57C6" w:rsidR="003D7EC6" w:rsidRPr="0083468C" w:rsidRDefault="00317788" w:rsidP="00175B90">
            <w:pPr>
              <w:suppressAutoHyphens/>
              <w:spacing w:after="0" w:line="240" w:lineRule="auto"/>
              <w:rPr>
                <w:rFonts w:ascii="Cambria" w:eastAsia="Times New Roman" w:hAnsi="Cambria" w:cs="Times New Roman"/>
                <w:b/>
                <w:sz w:val="20"/>
                <w:szCs w:val="20"/>
                <w:lang w:val="hu-HU" w:eastAsia="zh-CN"/>
              </w:rPr>
            </w:pPr>
            <w:r w:rsidRPr="00317788">
              <w:rPr>
                <w:rFonts w:ascii="Cambria" w:eastAsia="Times New Roman" w:hAnsi="Cambria" w:cs="Times New Roman"/>
                <w:sz w:val="20"/>
                <w:szCs w:val="20"/>
                <w:lang w:eastAsia="zh-CN"/>
              </w:rPr>
              <w:t xml:space="preserve">Studiul după manual, suport de curs, bibliografie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w:t>
            </w:r>
            <w:proofErr w:type="spellStart"/>
            <w:r w:rsidRPr="00317788">
              <w:rPr>
                <w:rFonts w:ascii="Cambria" w:eastAsia="Times New Roman" w:hAnsi="Cambria" w:cs="Times New Roman"/>
                <w:sz w:val="20"/>
                <w:szCs w:val="20"/>
                <w:lang w:eastAsia="zh-CN"/>
              </w:rPr>
              <w:t>notiţe</w:t>
            </w:r>
            <w:proofErr w:type="spellEnd"/>
          </w:p>
        </w:tc>
        <w:tc>
          <w:tcPr>
            <w:tcW w:w="567" w:type="dxa"/>
            <w:vAlign w:val="center"/>
          </w:tcPr>
          <w:p w14:paraId="066E1D6D" w14:textId="64DAF17A" w:rsidR="003D7EC6" w:rsidRPr="0083468C" w:rsidRDefault="00A57889" w:rsidP="00175B90">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3D7EC6" w:rsidRPr="0083468C" w14:paraId="110AA517" w14:textId="77777777" w:rsidTr="00175B90">
        <w:trPr>
          <w:trHeight w:val="284"/>
        </w:trPr>
        <w:tc>
          <w:tcPr>
            <w:tcW w:w="9918" w:type="dxa"/>
            <w:gridSpan w:val="6"/>
            <w:vAlign w:val="center"/>
          </w:tcPr>
          <w:p w14:paraId="401765D5" w14:textId="667A931C" w:rsidR="003D7EC6" w:rsidRPr="0083468C" w:rsidRDefault="00317788" w:rsidP="00175B90">
            <w:pPr>
              <w:keepNext/>
              <w:suppressAutoHyphens/>
              <w:spacing w:after="0" w:line="240" w:lineRule="auto"/>
              <w:outlineLvl w:val="1"/>
              <w:rPr>
                <w:rFonts w:ascii="Cambria" w:eastAsia="Times New Roman" w:hAnsi="Cambria" w:cs="Times New Roman"/>
                <w:sz w:val="20"/>
                <w:szCs w:val="20"/>
                <w:lang w:val="hu-HU" w:eastAsia="zh-CN"/>
              </w:rPr>
            </w:pPr>
            <w:r w:rsidRPr="00317788">
              <w:rPr>
                <w:rFonts w:ascii="Cambria" w:eastAsia="Times New Roman" w:hAnsi="Cambria" w:cs="Times New Roman"/>
                <w:sz w:val="20"/>
                <w:szCs w:val="20"/>
                <w:lang w:eastAsia="zh-CN"/>
              </w:rPr>
              <w:t xml:space="preserve">Documentare suplimentară în bibliotecă, pe platformele electronice de specialitate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pe teren</w:t>
            </w:r>
          </w:p>
        </w:tc>
        <w:tc>
          <w:tcPr>
            <w:tcW w:w="567" w:type="dxa"/>
            <w:vAlign w:val="center"/>
          </w:tcPr>
          <w:p w14:paraId="5CAA6C53"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10</w:t>
            </w:r>
          </w:p>
        </w:tc>
      </w:tr>
      <w:tr w:rsidR="003D7EC6" w:rsidRPr="0083468C" w14:paraId="15204DB6" w14:textId="77777777" w:rsidTr="00175B90">
        <w:trPr>
          <w:trHeight w:val="284"/>
        </w:trPr>
        <w:tc>
          <w:tcPr>
            <w:tcW w:w="9918" w:type="dxa"/>
            <w:gridSpan w:val="6"/>
            <w:vAlign w:val="center"/>
          </w:tcPr>
          <w:p w14:paraId="606C1D46" w14:textId="3D9F088F" w:rsidR="003D7EC6" w:rsidRPr="0083468C" w:rsidRDefault="00317788" w:rsidP="00175B90">
            <w:pPr>
              <w:keepNext/>
              <w:suppressAutoHyphens/>
              <w:spacing w:after="0" w:line="240" w:lineRule="auto"/>
              <w:outlineLvl w:val="1"/>
              <w:rPr>
                <w:rFonts w:ascii="Cambria" w:eastAsia="Times New Roman" w:hAnsi="Cambria" w:cs="Times New Roman"/>
                <w:sz w:val="20"/>
                <w:szCs w:val="20"/>
                <w:lang w:val="hu-HU" w:eastAsia="zh-CN"/>
              </w:rPr>
            </w:pPr>
            <w:r w:rsidRPr="00317788">
              <w:rPr>
                <w:rFonts w:ascii="Cambria" w:eastAsia="Times New Roman" w:hAnsi="Cambria" w:cs="Times New Roman"/>
                <w:sz w:val="20"/>
                <w:szCs w:val="20"/>
                <w:lang w:eastAsia="zh-CN"/>
              </w:rPr>
              <w:t xml:space="preserve">Pregătire </w:t>
            </w:r>
            <w:proofErr w:type="spellStart"/>
            <w:r w:rsidRPr="00317788">
              <w:rPr>
                <w:rFonts w:ascii="Cambria" w:eastAsia="Times New Roman" w:hAnsi="Cambria" w:cs="Times New Roman"/>
                <w:sz w:val="20"/>
                <w:szCs w:val="20"/>
                <w:lang w:eastAsia="zh-CN"/>
              </w:rPr>
              <w:t>seminarii</w:t>
            </w:r>
            <w:proofErr w:type="spellEnd"/>
            <w:r w:rsidRPr="00317788">
              <w:rPr>
                <w:rFonts w:ascii="Cambria" w:eastAsia="Times New Roman" w:hAnsi="Cambria" w:cs="Times New Roman"/>
                <w:sz w:val="20"/>
                <w:szCs w:val="20"/>
                <w:lang w:eastAsia="zh-CN"/>
              </w:rPr>
              <w:t xml:space="preserve">/laboratoare, teme, referate, portofolii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eseuri</w:t>
            </w:r>
          </w:p>
        </w:tc>
        <w:tc>
          <w:tcPr>
            <w:tcW w:w="567" w:type="dxa"/>
            <w:vAlign w:val="center"/>
          </w:tcPr>
          <w:p w14:paraId="2EABEFEE" w14:textId="79553A64" w:rsidR="003D7EC6" w:rsidRPr="0083468C" w:rsidRDefault="00A57889" w:rsidP="00175B90">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15</w:t>
            </w:r>
          </w:p>
        </w:tc>
      </w:tr>
      <w:tr w:rsidR="003D7EC6" w:rsidRPr="0083468C" w14:paraId="6E51FE26" w14:textId="77777777" w:rsidTr="00175B90">
        <w:trPr>
          <w:trHeight w:val="284"/>
        </w:trPr>
        <w:tc>
          <w:tcPr>
            <w:tcW w:w="9918" w:type="dxa"/>
            <w:gridSpan w:val="6"/>
            <w:vAlign w:val="center"/>
          </w:tcPr>
          <w:p w14:paraId="13520734" w14:textId="663DCDD4" w:rsidR="003D7EC6" w:rsidRPr="0083468C" w:rsidRDefault="00317788" w:rsidP="00175B90">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Tutoriat</w:t>
            </w:r>
            <w:proofErr w:type="spellEnd"/>
          </w:p>
        </w:tc>
        <w:tc>
          <w:tcPr>
            <w:tcW w:w="567" w:type="dxa"/>
            <w:vAlign w:val="center"/>
          </w:tcPr>
          <w:p w14:paraId="4CEAFF53"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5</w:t>
            </w:r>
          </w:p>
        </w:tc>
      </w:tr>
      <w:tr w:rsidR="003D7EC6" w:rsidRPr="0083468C" w14:paraId="2F8DEADE" w14:textId="77777777" w:rsidTr="00175B90">
        <w:trPr>
          <w:trHeight w:val="284"/>
        </w:trPr>
        <w:tc>
          <w:tcPr>
            <w:tcW w:w="9918" w:type="dxa"/>
            <w:gridSpan w:val="6"/>
            <w:vAlign w:val="center"/>
          </w:tcPr>
          <w:p w14:paraId="5A8FE054" w14:textId="3A805362" w:rsidR="003D7EC6" w:rsidRPr="0083468C" w:rsidRDefault="00317788" w:rsidP="00175B90">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Examene</w:t>
            </w:r>
            <w:proofErr w:type="spellEnd"/>
          </w:p>
        </w:tc>
        <w:tc>
          <w:tcPr>
            <w:tcW w:w="567" w:type="dxa"/>
            <w:vAlign w:val="center"/>
          </w:tcPr>
          <w:p w14:paraId="5C9DDF57"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w:t>
            </w:r>
          </w:p>
        </w:tc>
      </w:tr>
      <w:tr w:rsidR="003D7EC6" w:rsidRPr="0083468C" w14:paraId="2A8847CB" w14:textId="77777777" w:rsidTr="00175B90">
        <w:trPr>
          <w:trHeight w:val="284"/>
        </w:trPr>
        <w:tc>
          <w:tcPr>
            <w:tcW w:w="9918" w:type="dxa"/>
            <w:gridSpan w:val="6"/>
            <w:vAlign w:val="center"/>
          </w:tcPr>
          <w:p w14:paraId="72780D74" w14:textId="5DCBAF82" w:rsidR="003D7EC6" w:rsidRPr="0083468C" w:rsidRDefault="00317788" w:rsidP="00175B90">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Alte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activități</w:t>
            </w:r>
            <w:proofErr w:type="spellEnd"/>
          </w:p>
        </w:tc>
        <w:tc>
          <w:tcPr>
            <w:tcW w:w="567" w:type="dxa"/>
            <w:vAlign w:val="center"/>
          </w:tcPr>
          <w:p w14:paraId="02A90DEF" w14:textId="77777777" w:rsidR="003D7EC6" w:rsidRPr="0083468C" w:rsidRDefault="003D7EC6" w:rsidP="00175B90">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5</w:t>
            </w:r>
          </w:p>
        </w:tc>
      </w:tr>
      <w:tr w:rsidR="003D7EC6" w:rsidRPr="0083468C" w14:paraId="0E5FEACB" w14:textId="77777777" w:rsidTr="00175B90">
        <w:trPr>
          <w:trHeight w:val="284"/>
        </w:trPr>
        <w:tc>
          <w:tcPr>
            <w:tcW w:w="8642" w:type="dxa"/>
            <w:gridSpan w:val="5"/>
            <w:vAlign w:val="center"/>
          </w:tcPr>
          <w:p w14:paraId="4936F28A" w14:textId="5D0D0D51" w:rsidR="003D7EC6" w:rsidRPr="0083468C" w:rsidRDefault="003D7EC6" w:rsidP="00175B90">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3.7. </w:t>
            </w:r>
            <w:r w:rsidR="00317788">
              <w:rPr>
                <w:rFonts w:ascii="Cambria" w:eastAsia="Times New Roman" w:hAnsi="Cambria" w:cs="Times New Roman"/>
                <w:b/>
                <w:sz w:val="20"/>
                <w:szCs w:val="20"/>
                <w:lang w:val="hu-HU" w:eastAsia="zh-CN"/>
              </w:rPr>
              <w:t xml:space="preserve">Total </w:t>
            </w:r>
            <w:proofErr w:type="spellStart"/>
            <w:r w:rsidR="00317788">
              <w:rPr>
                <w:rFonts w:ascii="Cambria" w:eastAsia="Times New Roman" w:hAnsi="Cambria" w:cs="Times New Roman"/>
                <w:b/>
                <w:sz w:val="20"/>
                <w:szCs w:val="20"/>
                <w:lang w:val="hu-HU" w:eastAsia="zh-CN"/>
              </w:rPr>
              <w:t>ore</w:t>
            </w:r>
            <w:proofErr w:type="spellEnd"/>
            <w:r w:rsidR="00317788">
              <w:rPr>
                <w:rFonts w:ascii="Cambria" w:eastAsia="Times New Roman" w:hAnsi="Cambria" w:cs="Times New Roman"/>
                <w:b/>
                <w:sz w:val="20"/>
                <w:szCs w:val="20"/>
                <w:lang w:val="hu-HU" w:eastAsia="zh-CN"/>
              </w:rPr>
              <w:t xml:space="preserve"> de </w:t>
            </w:r>
            <w:proofErr w:type="spellStart"/>
            <w:r w:rsidR="00317788">
              <w:rPr>
                <w:rFonts w:ascii="Cambria" w:eastAsia="Times New Roman" w:hAnsi="Cambria" w:cs="Times New Roman"/>
                <w:b/>
                <w:sz w:val="20"/>
                <w:szCs w:val="20"/>
                <w:lang w:val="hu-HU" w:eastAsia="zh-CN"/>
              </w:rPr>
              <w:t>studiu</w:t>
            </w:r>
            <w:proofErr w:type="spellEnd"/>
            <w:r w:rsidR="00317788">
              <w:rPr>
                <w:rFonts w:ascii="Cambria" w:eastAsia="Times New Roman" w:hAnsi="Cambria" w:cs="Times New Roman"/>
                <w:b/>
                <w:sz w:val="20"/>
                <w:szCs w:val="20"/>
                <w:lang w:val="hu-HU" w:eastAsia="zh-CN"/>
              </w:rPr>
              <w:t xml:space="preserve"> </w:t>
            </w:r>
            <w:proofErr w:type="spellStart"/>
            <w:r w:rsidR="00317788">
              <w:rPr>
                <w:rFonts w:ascii="Cambria" w:eastAsia="Times New Roman" w:hAnsi="Cambria" w:cs="Times New Roman"/>
                <w:b/>
                <w:sz w:val="20"/>
                <w:szCs w:val="20"/>
                <w:lang w:val="hu-HU" w:eastAsia="zh-CN"/>
              </w:rPr>
              <w:t>individual</w:t>
            </w:r>
            <w:proofErr w:type="spellEnd"/>
          </w:p>
        </w:tc>
        <w:tc>
          <w:tcPr>
            <w:tcW w:w="1843" w:type="dxa"/>
            <w:gridSpan w:val="2"/>
            <w:vAlign w:val="center"/>
          </w:tcPr>
          <w:p w14:paraId="5C038706" w14:textId="6FCCDC5A" w:rsidR="003D7EC6" w:rsidRPr="0083468C" w:rsidRDefault="00AF18D7" w:rsidP="00175B90">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58</w:t>
            </w:r>
          </w:p>
        </w:tc>
      </w:tr>
      <w:tr w:rsidR="003D7EC6" w:rsidRPr="0083468C" w14:paraId="7C2BF0AB" w14:textId="77777777" w:rsidTr="00175B90">
        <w:trPr>
          <w:trHeight w:val="284"/>
        </w:trPr>
        <w:tc>
          <w:tcPr>
            <w:tcW w:w="8642" w:type="dxa"/>
            <w:gridSpan w:val="5"/>
            <w:vAlign w:val="center"/>
          </w:tcPr>
          <w:p w14:paraId="10BF19A8" w14:textId="161D25E7" w:rsidR="003D7EC6" w:rsidRPr="0083468C" w:rsidRDefault="003D7EC6" w:rsidP="00175B90">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3.8. </w:t>
            </w:r>
            <w:r w:rsidR="00317788">
              <w:rPr>
                <w:rFonts w:ascii="Cambria" w:eastAsia="Times New Roman" w:hAnsi="Cambria" w:cs="Times New Roman"/>
                <w:b/>
                <w:sz w:val="20"/>
                <w:szCs w:val="20"/>
                <w:lang w:val="hu-HU" w:eastAsia="zh-CN"/>
              </w:rPr>
              <w:t xml:space="preserve">Total </w:t>
            </w:r>
            <w:proofErr w:type="spellStart"/>
            <w:r w:rsidR="00317788">
              <w:rPr>
                <w:rFonts w:ascii="Cambria" w:eastAsia="Times New Roman" w:hAnsi="Cambria" w:cs="Times New Roman"/>
                <w:b/>
                <w:sz w:val="20"/>
                <w:szCs w:val="20"/>
                <w:lang w:val="hu-HU" w:eastAsia="zh-CN"/>
              </w:rPr>
              <w:t>ore</w:t>
            </w:r>
            <w:proofErr w:type="spellEnd"/>
            <w:r w:rsidR="00317788">
              <w:rPr>
                <w:rFonts w:ascii="Cambria" w:eastAsia="Times New Roman" w:hAnsi="Cambria" w:cs="Times New Roman"/>
                <w:b/>
                <w:sz w:val="20"/>
                <w:szCs w:val="20"/>
                <w:lang w:val="hu-HU" w:eastAsia="zh-CN"/>
              </w:rPr>
              <w:t xml:space="preserve"> pe </w:t>
            </w:r>
            <w:proofErr w:type="spellStart"/>
            <w:r w:rsidR="00317788">
              <w:rPr>
                <w:rFonts w:ascii="Cambria" w:eastAsia="Times New Roman" w:hAnsi="Cambria" w:cs="Times New Roman"/>
                <w:b/>
                <w:sz w:val="20"/>
                <w:szCs w:val="20"/>
                <w:lang w:val="hu-HU" w:eastAsia="zh-CN"/>
              </w:rPr>
              <w:t>semestru</w:t>
            </w:r>
            <w:proofErr w:type="spellEnd"/>
          </w:p>
        </w:tc>
        <w:tc>
          <w:tcPr>
            <w:tcW w:w="1843" w:type="dxa"/>
            <w:gridSpan w:val="2"/>
            <w:vAlign w:val="center"/>
          </w:tcPr>
          <w:p w14:paraId="0E480672" w14:textId="7FE48F1A" w:rsidR="003D7EC6" w:rsidRPr="00A57889" w:rsidRDefault="003D7EC6" w:rsidP="00175B90">
            <w:pPr>
              <w:keepNext/>
              <w:suppressAutoHyphens/>
              <w:spacing w:after="0" w:line="240" w:lineRule="auto"/>
              <w:jc w:val="center"/>
              <w:outlineLvl w:val="1"/>
              <w:rPr>
                <w:rFonts w:ascii="Cambria" w:eastAsia="Times New Roman" w:hAnsi="Cambria" w:cs="Times New Roman"/>
                <w:b/>
                <w:sz w:val="20"/>
                <w:szCs w:val="20"/>
                <w:lang w:val="en-US" w:eastAsia="zh-CN"/>
              </w:rPr>
            </w:pPr>
            <w:r w:rsidRPr="0083468C">
              <w:rPr>
                <w:rFonts w:ascii="Cambria" w:eastAsia="Times New Roman" w:hAnsi="Cambria" w:cs="Times New Roman"/>
                <w:b/>
                <w:sz w:val="20"/>
                <w:szCs w:val="20"/>
                <w:lang w:val="hu-HU" w:eastAsia="zh-CN"/>
              </w:rPr>
              <w:t>1</w:t>
            </w:r>
            <w:r w:rsidR="00A57889">
              <w:rPr>
                <w:rFonts w:ascii="Cambria" w:eastAsia="Times New Roman" w:hAnsi="Cambria" w:cs="Times New Roman"/>
                <w:b/>
                <w:sz w:val="20"/>
                <w:szCs w:val="20"/>
                <w:lang w:val="en-US" w:eastAsia="zh-CN"/>
              </w:rPr>
              <w:t>00</w:t>
            </w:r>
          </w:p>
        </w:tc>
      </w:tr>
      <w:tr w:rsidR="003D7EC6" w:rsidRPr="0083468C" w14:paraId="381C0D18" w14:textId="77777777" w:rsidTr="00175B90">
        <w:trPr>
          <w:trHeight w:val="284"/>
        </w:trPr>
        <w:tc>
          <w:tcPr>
            <w:tcW w:w="8642" w:type="dxa"/>
            <w:gridSpan w:val="5"/>
            <w:vAlign w:val="center"/>
          </w:tcPr>
          <w:p w14:paraId="3CBCC53C" w14:textId="16AFC51E" w:rsidR="003D7EC6" w:rsidRPr="0083468C" w:rsidRDefault="003D7EC6" w:rsidP="00175B90">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3.9. </w:t>
            </w:r>
            <w:proofErr w:type="spellStart"/>
            <w:r w:rsidR="00317788">
              <w:rPr>
                <w:rFonts w:ascii="Cambria" w:eastAsia="Times New Roman" w:hAnsi="Cambria" w:cs="Times New Roman"/>
                <w:b/>
                <w:sz w:val="20"/>
                <w:szCs w:val="20"/>
                <w:lang w:val="hu-HU" w:eastAsia="zh-CN"/>
              </w:rPr>
              <w:t>Număr</w:t>
            </w:r>
            <w:proofErr w:type="spellEnd"/>
            <w:r w:rsidR="00317788">
              <w:rPr>
                <w:rFonts w:ascii="Cambria" w:eastAsia="Times New Roman" w:hAnsi="Cambria" w:cs="Times New Roman"/>
                <w:b/>
                <w:sz w:val="20"/>
                <w:szCs w:val="20"/>
                <w:lang w:val="hu-HU" w:eastAsia="zh-CN"/>
              </w:rPr>
              <w:t xml:space="preserve"> de </w:t>
            </w:r>
            <w:proofErr w:type="spellStart"/>
            <w:r w:rsidR="00317788">
              <w:rPr>
                <w:rFonts w:ascii="Cambria" w:eastAsia="Times New Roman" w:hAnsi="Cambria" w:cs="Times New Roman"/>
                <w:b/>
                <w:sz w:val="20"/>
                <w:szCs w:val="20"/>
                <w:lang w:val="hu-HU" w:eastAsia="zh-CN"/>
              </w:rPr>
              <w:t>credite</w:t>
            </w:r>
            <w:proofErr w:type="spellEnd"/>
          </w:p>
        </w:tc>
        <w:tc>
          <w:tcPr>
            <w:tcW w:w="1843" w:type="dxa"/>
            <w:gridSpan w:val="2"/>
            <w:vAlign w:val="center"/>
          </w:tcPr>
          <w:p w14:paraId="30E7650A" w14:textId="4C569E27" w:rsidR="003D7EC6" w:rsidRPr="0083468C" w:rsidRDefault="00A57889" w:rsidP="00175B90">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4</w:t>
            </w:r>
          </w:p>
        </w:tc>
      </w:tr>
    </w:tbl>
    <w:p w14:paraId="61963589" w14:textId="77777777" w:rsidR="00DE6B49" w:rsidRPr="0083468C" w:rsidRDefault="00DE6B49" w:rsidP="003D7EC6">
      <w:pPr>
        <w:suppressAutoHyphens/>
        <w:spacing w:after="0"/>
        <w:jc w:val="both"/>
        <w:rPr>
          <w:rFonts w:ascii="Cambria" w:eastAsia="Times New Roman" w:hAnsi="Cambria" w:cs="Times New Roman"/>
          <w:b/>
          <w:sz w:val="20"/>
          <w:szCs w:val="20"/>
          <w:lang w:val="hu-HU" w:eastAsia="zh-CN"/>
        </w:rPr>
      </w:pPr>
    </w:p>
    <w:p w14:paraId="7F75857F" w14:textId="69AA147C" w:rsidR="00DE6B49" w:rsidRPr="0083468C" w:rsidRDefault="00DE6B49" w:rsidP="00E703A6">
      <w:pPr>
        <w:suppressAutoHyphens/>
        <w:spacing w:after="0" w:line="240" w:lineRule="auto"/>
        <w:ind w:left="-284" w:hanging="142"/>
        <w:jc w:val="both"/>
        <w:rPr>
          <w:rFonts w:ascii="Cambria" w:eastAsia="Times New Roman" w:hAnsi="Cambria" w:cs="Times New Roman"/>
          <w:sz w:val="20"/>
          <w:szCs w:val="20"/>
          <w:lang w:val="hu-HU" w:eastAsia="zh-CN"/>
        </w:rPr>
      </w:pPr>
      <w:r w:rsidRPr="0083468C">
        <w:rPr>
          <w:rFonts w:ascii="Cambria" w:eastAsia="Times New Roman" w:hAnsi="Cambria" w:cs="Times New Roman"/>
          <w:b/>
          <w:sz w:val="20"/>
          <w:szCs w:val="20"/>
          <w:lang w:val="hu-HU" w:eastAsia="zh-CN"/>
        </w:rPr>
        <w:t xml:space="preserve">4. </w:t>
      </w:r>
      <w:proofErr w:type="spellStart"/>
      <w:r w:rsidR="00317788">
        <w:rPr>
          <w:rFonts w:ascii="Cambria" w:eastAsia="Times New Roman" w:hAnsi="Cambria" w:cs="Times New Roman"/>
          <w:b/>
          <w:sz w:val="20"/>
          <w:szCs w:val="20"/>
          <w:lang w:val="hu-HU" w:eastAsia="zh-CN"/>
        </w:rPr>
        <w:t>Precondiții</w:t>
      </w:r>
      <w:proofErr w:type="spellEnd"/>
      <w:r w:rsidR="00063EAD" w:rsidRPr="0083468C">
        <w:rPr>
          <w:rFonts w:ascii="Cambria" w:eastAsia="Times New Roman" w:hAnsi="Cambria" w:cs="Times New Roman"/>
          <w:b/>
          <w:sz w:val="20"/>
          <w:szCs w:val="20"/>
          <w:lang w:val="hu-HU" w:eastAsia="zh-CN"/>
        </w:rPr>
        <w:t xml:space="preserve"> </w:t>
      </w:r>
      <w:r w:rsidR="00063EAD" w:rsidRPr="00317788">
        <w:rPr>
          <w:rFonts w:ascii="Cambria" w:eastAsia="Times New Roman" w:hAnsi="Cambria" w:cs="Times New Roman"/>
          <w:bCs/>
          <w:sz w:val="20"/>
          <w:szCs w:val="20"/>
          <w:lang w:val="hu-HU" w:eastAsia="zh-CN"/>
        </w:rPr>
        <w:t>(</w:t>
      </w:r>
      <w:proofErr w:type="spellStart"/>
      <w:r w:rsidR="00317788" w:rsidRPr="00317788">
        <w:rPr>
          <w:rFonts w:ascii="Cambria" w:eastAsia="Times New Roman" w:hAnsi="Cambria" w:cs="Times New Roman"/>
          <w:bCs/>
          <w:sz w:val="20"/>
          <w:szCs w:val="20"/>
          <w:lang w:val="hu-HU" w:eastAsia="zh-CN"/>
        </w:rPr>
        <w:t>acolo</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unde</w:t>
      </w:r>
      <w:proofErr w:type="spellEnd"/>
      <w:r w:rsidR="00317788" w:rsidRPr="00317788">
        <w:rPr>
          <w:rFonts w:ascii="Cambria" w:eastAsia="Times New Roman" w:hAnsi="Cambria" w:cs="Times New Roman"/>
          <w:bCs/>
          <w:sz w:val="20"/>
          <w:szCs w:val="20"/>
          <w:lang w:val="hu-HU" w:eastAsia="zh-CN"/>
        </w:rPr>
        <w:t xml:space="preserve"> este </w:t>
      </w:r>
      <w:proofErr w:type="spellStart"/>
      <w:r w:rsidR="00317788" w:rsidRPr="00317788">
        <w:rPr>
          <w:rFonts w:ascii="Cambria" w:eastAsia="Times New Roman" w:hAnsi="Cambria" w:cs="Times New Roman"/>
          <w:bCs/>
          <w:sz w:val="20"/>
          <w:szCs w:val="20"/>
          <w:lang w:val="hu-HU" w:eastAsia="zh-CN"/>
        </w:rPr>
        <w:t>cazul</w:t>
      </w:r>
      <w:proofErr w:type="spellEnd"/>
      <w:r w:rsidR="00063EAD" w:rsidRPr="00317788">
        <w:rPr>
          <w:rFonts w:ascii="Cambria" w:eastAsia="Times New Roman" w:hAnsi="Cambria" w:cs="Times New Roman"/>
          <w:bCs/>
          <w:sz w:val="20"/>
          <w:szCs w:val="20"/>
          <w:lang w:val="hu-HU" w:eastAsia="zh-CN"/>
        </w:rPr>
        <w:t>)</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64"/>
      </w:tblGrid>
      <w:tr w:rsidR="00221B6D" w:rsidRPr="0083468C" w14:paraId="79590327" w14:textId="77777777" w:rsidTr="004F1BB8">
        <w:trPr>
          <w:trHeight w:val="284"/>
        </w:trPr>
        <w:tc>
          <w:tcPr>
            <w:tcW w:w="2127" w:type="dxa"/>
            <w:vAlign w:val="center"/>
          </w:tcPr>
          <w:p w14:paraId="425A42FC" w14:textId="43A6C0D2" w:rsidR="00221B6D" w:rsidRPr="0083468C" w:rsidRDefault="00221B6D" w:rsidP="00E703A6">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4.1. </w:t>
            </w:r>
            <w:r w:rsidR="00317788">
              <w:rPr>
                <w:rFonts w:ascii="Cambria" w:eastAsia="Times New Roman" w:hAnsi="Cambria" w:cs="Times New Roman"/>
                <w:sz w:val="20"/>
                <w:szCs w:val="20"/>
                <w:lang w:val="hu-HU" w:eastAsia="zh-CN"/>
              </w:rPr>
              <w:t>de curriculum</w:t>
            </w:r>
          </w:p>
        </w:tc>
        <w:tc>
          <w:tcPr>
            <w:tcW w:w="8364" w:type="dxa"/>
            <w:tcBorders>
              <w:bottom w:val="single" w:sz="4" w:space="0" w:color="auto"/>
            </w:tcBorders>
            <w:vAlign w:val="center"/>
          </w:tcPr>
          <w:p w14:paraId="1BC89717" w14:textId="7C63326A" w:rsidR="00221B6D" w:rsidRPr="0083468C" w:rsidRDefault="00317788" w:rsidP="00E703A6">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r w:rsidR="00221B6D" w:rsidRPr="0083468C" w14:paraId="4F603DEB" w14:textId="77777777" w:rsidTr="004F1BB8">
        <w:trPr>
          <w:trHeight w:val="284"/>
        </w:trPr>
        <w:tc>
          <w:tcPr>
            <w:tcW w:w="2127" w:type="dxa"/>
            <w:vAlign w:val="center"/>
          </w:tcPr>
          <w:p w14:paraId="66DAD90A" w14:textId="7A72E4D9" w:rsidR="00221B6D" w:rsidRPr="0083468C" w:rsidRDefault="00221B6D" w:rsidP="00E703A6">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4.2. </w:t>
            </w:r>
            <w:r w:rsidR="00317788">
              <w:rPr>
                <w:rFonts w:ascii="Cambria" w:eastAsia="Times New Roman" w:hAnsi="Cambria" w:cs="Times New Roman"/>
                <w:sz w:val="20"/>
                <w:szCs w:val="20"/>
                <w:lang w:val="hu-HU" w:eastAsia="zh-CN"/>
              </w:rPr>
              <w:t xml:space="preserve">de </w:t>
            </w:r>
            <w:proofErr w:type="spellStart"/>
            <w:r w:rsidR="00317788">
              <w:rPr>
                <w:rFonts w:ascii="Cambria" w:eastAsia="Times New Roman" w:hAnsi="Cambria" w:cs="Times New Roman"/>
                <w:sz w:val="20"/>
                <w:szCs w:val="20"/>
                <w:lang w:val="hu-HU" w:eastAsia="zh-CN"/>
              </w:rPr>
              <w:t>competențe</w:t>
            </w:r>
            <w:proofErr w:type="spellEnd"/>
          </w:p>
        </w:tc>
        <w:tc>
          <w:tcPr>
            <w:tcW w:w="8364" w:type="dxa"/>
            <w:vAlign w:val="center"/>
          </w:tcPr>
          <w:p w14:paraId="74C547CB" w14:textId="04920E83" w:rsidR="00221B6D" w:rsidRPr="0083468C" w:rsidRDefault="00317788" w:rsidP="00E703A6">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bl>
    <w:p w14:paraId="3B1A6A87" w14:textId="77777777" w:rsidR="00DE6B49" w:rsidRPr="0083468C" w:rsidRDefault="00DE6B49" w:rsidP="002933BE">
      <w:pPr>
        <w:suppressAutoHyphens/>
        <w:spacing w:after="0"/>
        <w:ind w:right="-765" w:hanging="425"/>
        <w:rPr>
          <w:rFonts w:ascii="Cambria" w:eastAsia="Times New Roman" w:hAnsi="Cambria" w:cs="Times New Roman"/>
          <w:b/>
          <w:sz w:val="20"/>
          <w:szCs w:val="20"/>
          <w:lang w:val="hu-HU" w:eastAsia="zh-CN"/>
        </w:rPr>
      </w:pPr>
    </w:p>
    <w:p w14:paraId="5DBC6258" w14:textId="67845D30" w:rsidR="00914A9A" w:rsidRPr="0083468C" w:rsidRDefault="00914A9A" w:rsidP="00914A9A">
      <w:pPr>
        <w:suppressAutoHyphens/>
        <w:spacing w:after="0" w:line="240" w:lineRule="auto"/>
        <w:ind w:hanging="426"/>
        <w:rPr>
          <w:rFonts w:ascii="Cambria" w:hAnsi="Cambria" w:cs="Times New Roman"/>
          <w:sz w:val="20"/>
          <w:szCs w:val="20"/>
          <w:lang w:val="hu-HU"/>
        </w:rPr>
      </w:pPr>
      <w:r w:rsidRPr="0083468C">
        <w:rPr>
          <w:rFonts w:ascii="Cambria" w:eastAsia="Times New Roman" w:hAnsi="Cambria" w:cs="Times New Roman"/>
          <w:b/>
          <w:sz w:val="20"/>
          <w:szCs w:val="20"/>
          <w:lang w:val="hu-HU" w:eastAsia="zh-CN"/>
        </w:rPr>
        <w:t xml:space="preserve">5. </w:t>
      </w:r>
      <w:proofErr w:type="spellStart"/>
      <w:r w:rsidR="00317788">
        <w:rPr>
          <w:rFonts w:ascii="Cambria" w:eastAsia="Times New Roman" w:hAnsi="Cambria" w:cs="Times New Roman"/>
          <w:b/>
          <w:sz w:val="20"/>
          <w:szCs w:val="20"/>
          <w:lang w:val="hu-HU" w:eastAsia="zh-CN"/>
        </w:rPr>
        <w:t>Condiții</w:t>
      </w:r>
      <w:proofErr w:type="spellEnd"/>
      <w:r w:rsidRPr="0083468C">
        <w:rPr>
          <w:rFonts w:ascii="Cambria" w:eastAsia="Times New Roman" w:hAnsi="Cambria" w:cs="Times New Roman"/>
          <w:b/>
          <w:sz w:val="20"/>
          <w:szCs w:val="20"/>
          <w:lang w:val="hu-HU" w:eastAsia="zh-CN"/>
        </w:rPr>
        <w:t xml:space="preserve"> </w:t>
      </w:r>
      <w:r w:rsidR="00317788" w:rsidRPr="00317788">
        <w:rPr>
          <w:rFonts w:ascii="Cambria" w:eastAsia="Times New Roman" w:hAnsi="Cambria" w:cs="Times New Roman"/>
          <w:bCs/>
          <w:sz w:val="20"/>
          <w:szCs w:val="20"/>
          <w:lang w:val="hu-HU" w:eastAsia="zh-CN"/>
        </w:rPr>
        <w:t>(</w:t>
      </w:r>
      <w:proofErr w:type="spellStart"/>
      <w:r w:rsidR="00317788" w:rsidRPr="00317788">
        <w:rPr>
          <w:rFonts w:ascii="Cambria" w:eastAsia="Times New Roman" w:hAnsi="Cambria" w:cs="Times New Roman"/>
          <w:bCs/>
          <w:sz w:val="20"/>
          <w:szCs w:val="20"/>
          <w:lang w:val="hu-HU" w:eastAsia="zh-CN"/>
        </w:rPr>
        <w:t>acolo</w:t>
      </w:r>
      <w:proofErr w:type="spellEnd"/>
      <w:r w:rsidR="00317788" w:rsidRPr="00317788">
        <w:rPr>
          <w:rFonts w:ascii="Cambria" w:eastAsia="Times New Roman" w:hAnsi="Cambria" w:cs="Times New Roman"/>
          <w:bCs/>
          <w:sz w:val="20"/>
          <w:szCs w:val="20"/>
          <w:lang w:val="hu-HU" w:eastAsia="zh-CN"/>
        </w:rPr>
        <w:t xml:space="preserve"> </w:t>
      </w:r>
      <w:proofErr w:type="spellStart"/>
      <w:r w:rsidR="00317788" w:rsidRPr="00317788">
        <w:rPr>
          <w:rFonts w:ascii="Cambria" w:eastAsia="Times New Roman" w:hAnsi="Cambria" w:cs="Times New Roman"/>
          <w:bCs/>
          <w:sz w:val="20"/>
          <w:szCs w:val="20"/>
          <w:lang w:val="hu-HU" w:eastAsia="zh-CN"/>
        </w:rPr>
        <w:t>unde</w:t>
      </w:r>
      <w:proofErr w:type="spellEnd"/>
      <w:r w:rsidR="00317788" w:rsidRPr="00317788">
        <w:rPr>
          <w:rFonts w:ascii="Cambria" w:eastAsia="Times New Roman" w:hAnsi="Cambria" w:cs="Times New Roman"/>
          <w:bCs/>
          <w:sz w:val="20"/>
          <w:szCs w:val="20"/>
          <w:lang w:val="hu-HU" w:eastAsia="zh-CN"/>
        </w:rPr>
        <w:t xml:space="preserve"> este </w:t>
      </w:r>
      <w:proofErr w:type="spellStart"/>
      <w:r w:rsidR="00317788" w:rsidRPr="00317788">
        <w:rPr>
          <w:rFonts w:ascii="Cambria" w:eastAsia="Times New Roman" w:hAnsi="Cambria" w:cs="Times New Roman"/>
          <w:bCs/>
          <w:sz w:val="20"/>
          <w:szCs w:val="20"/>
          <w:lang w:val="hu-HU" w:eastAsia="zh-CN"/>
        </w:rPr>
        <w:t>cazul</w:t>
      </w:r>
      <w:proofErr w:type="spellEnd"/>
      <w:r w:rsidR="00317788" w:rsidRPr="00317788">
        <w:rPr>
          <w:rFonts w:ascii="Cambria" w:eastAsia="Times New Roman" w:hAnsi="Cambria" w:cs="Times New Roman"/>
          <w:bCs/>
          <w:sz w:val="20"/>
          <w:szCs w:val="20"/>
          <w:lang w:val="hu-HU" w:eastAsia="zh-CN"/>
        </w:rPr>
        <w:t>)</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914A9A" w:rsidRPr="0083468C" w14:paraId="257FF417" w14:textId="77777777" w:rsidTr="1372E19D">
        <w:trPr>
          <w:trHeight w:val="284"/>
        </w:trPr>
        <w:tc>
          <w:tcPr>
            <w:tcW w:w="4821" w:type="dxa"/>
            <w:vAlign w:val="center"/>
          </w:tcPr>
          <w:p w14:paraId="1F15A4B6" w14:textId="69084C70" w:rsidR="00914A9A" w:rsidRPr="0083468C" w:rsidRDefault="00914A9A" w:rsidP="00175B90">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5.1. </w:t>
            </w:r>
            <w:r w:rsidR="00317788">
              <w:rPr>
                <w:rFonts w:ascii="Cambria" w:eastAsia="Times New Roman" w:hAnsi="Cambria" w:cs="Times New Roman"/>
                <w:sz w:val="20"/>
                <w:szCs w:val="20"/>
                <w:lang w:val="hu-HU" w:eastAsia="zh-CN"/>
              </w:rPr>
              <w:t xml:space="preserve">De </w:t>
            </w:r>
            <w:proofErr w:type="spellStart"/>
            <w:r w:rsidR="00317788">
              <w:rPr>
                <w:rFonts w:ascii="Cambria" w:eastAsia="Times New Roman" w:hAnsi="Cambria" w:cs="Times New Roman"/>
                <w:sz w:val="20"/>
                <w:szCs w:val="20"/>
                <w:lang w:val="hu-HU" w:eastAsia="zh-CN"/>
              </w:rPr>
              <w:t>desfășurare</w:t>
            </w:r>
            <w:proofErr w:type="spellEnd"/>
            <w:r w:rsidR="00317788">
              <w:rPr>
                <w:rFonts w:ascii="Cambria" w:eastAsia="Times New Roman" w:hAnsi="Cambria" w:cs="Times New Roman"/>
                <w:sz w:val="20"/>
                <w:szCs w:val="20"/>
                <w:lang w:val="hu-HU" w:eastAsia="zh-CN"/>
              </w:rPr>
              <w:t xml:space="preserve"> a </w:t>
            </w:r>
            <w:proofErr w:type="spellStart"/>
            <w:r w:rsidR="00317788">
              <w:rPr>
                <w:rFonts w:ascii="Cambria" w:eastAsia="Times New Roman" w:hAnsi="Cambria" w:cs="Times New Roman"/>
                <w:sz w:val="20"/>
                <w:szCs w:val="20"/>
                <w:lang w:val="hu-HU" w:eastAsia="zh-CN"/>
              </w:rPr>
              <w:t>cursului</w:t>
            </w:r>
            <w:proofErr w:type="spellEnd"/>
          </w:p>
        </w:tc>
        <w:tc>
          <w:tcPr>
            <w:tcW w:w="5618" w:type="dxa"/>
            <w:vAlign w:val="center"/>
          </w:tcPr>
          <w:p w14:paraId="64A885FC" w14:textId="7587C575" w:rsidR="00914A9A" w:rsidRPr="0083468C" w:rsidRDefault="23BD878C" w:rsidP="1372E19D">
            <w:pPr>
              <w:suppressAutoHyphens/>
              <w:spacing w:after="0" w:line="240" w:lineRule="auto"/>
              <w:rPr>
                <w:rFonts w:ascii="Cambria" w:eastAsia="Times New Roman" w:hAnsi="Cambria" w:cs="Times New Roman"/>
                <w:sz w:val="20"/>
                <w:szCs w:val="20"/>
                <w:lang w:eastAsia="zh-CN"/>
              </w:rPr>
            </w:pPr>
            <w:r w:rsidRPr="1372E19D">
              <w:rPr>
                <w:rFonts w:ascii="Cambria" w:eastAsia="Times New Roman" w:hAnsi="Cambria" w:cs="Times New Roman"/>
                <w:sz w:val="20"/>
                <w:szCs w:val="20"/>
                <w:lang w:eastAsia="zh-CN"/>
              </w:rPr>
              <w:t>Sala dotată cu proiector, infrastructură pentru subiecte specifice (proiector, laptop, internet), cărți pe diverse suporturi media, interfață MSTeams</w:t>
            </w:r>
          </w:p>
          <w:p w14:paraId="1C5C8C52" w14:textId="59B0D585" w:rsidR="00914A9A" w:rsidRPr="0083468C" w:rsidRDefault="23BD878C" w:rsidP="1372E19D">
            <w:pPr>
              <w:suppressAutoHyphens/>
              <w:spacing w:after="0" w:line="240" w:lineRule="auto"/>
            </w:pPr>
            <w:r w:rsidRPr="1372E19D">
              <w:rPr>
                <w:rFonts w:ascii="Cambria" w:eastAsia="Times New Roman" w:hAnsi="Cambria" w:cs="Times New Roman"/>
                <w:sz w:val="20"/>
                <w:szCs w:val="20"/>
                <w:lang w:eastAsia="zh-CN"/>
              </w:rPr>
              <w:t>Prezența la cursuri este obligatorie în proporție de 70%</w:t>
            </w:r>
          </w:p>
        </w:tc>
      </w:tr>
      <w:tr w:rsidR="00914A9A" w:rsidRPr="0083468C" w14:paraId="532DC285" w14:textId="77777777" w:rsidTr="1372E19D">
        <w:trPr>
          <w:trHeight w:val="284"/>
        </w:trPr>
        <w:tc>
          <w:tcPr>
            <w:tcW w:w="4821" w:type="dxa"/>
            <w:vAlign w:val="center"/>
          </w:tcPr>
          <w:p w14:paraId="310D96F7" w14:textId="77777777" w:rsidR="004E6FF7" w:rsidRPr="004E6FF7" w:rsidRDefault="00914A9A" w:rsidP="004E6FF7">
            <w:pPr>
              <w:suppressAutoHyphens/>
              <w:spacing w:after="0" w:line="240" w:lineRule="auto"/>
              <w:rPr>
                <w:rFonts w:ascii="Cambria" w:eastAsia="Times New Roman" w:hAnsi="Cambria"/>
                <w:sz w:val="20"/>
                <w:szCs w:val="20"/>
                <w:lang w:eastAsia="zh-CN"/>
              </w:rPr>
            </w:pPr>
            <w:r w:rsidRPr="0083468C">
              <w:rPr>
                <w:rFonts w:ascii="Cambria" w:eastAsia="Times New Roman" w:hAnsi="Cambria" w:cs="Times New Roman"/>
                <w:sz w:val="20"/>
                <w:szCs w:val="20"/>
                <w:lang w:val="hu-HU" w:eastAsia="zh-CN"/>
              </w:rPr>
              <w:t xml:space="preserve">5.2. </w:t>
            </w:r>
            <w:r w:rsidR="004E6FF7" w:rsidRPr="004E6FF7">
              <w:rPr>
                <w:rFonts w:ascii="Cambria" w:eastAsia="Times New Roman" w:hAnsi="Cambria"/>
                <w:sz w:val="20"/>
                <w:szCs w:val="20"/>
                <w:lang w:eastAsia="zh-CN"/>
              </w:rPr>
              <w:t>De desfăşurare a</w:t>
            </w:r>
          </w:p>
          <w:p w14:paraId="71654E14" w14:textId="77777777" w:rsidR="004E6FF7" w:rsidRPr="004E6FF7" w:rsidRDefault="004E6FF7" w:rsidP="004E6FF7">
            <w:pPr>
              <w:suppressAutoHyphens/>
              <w:spacing w:after="0" w:line="240" w:lineRule="auto"/>
              <w:rPr>
                <w:rFonts w:ascii="Cambria" w:eastAsia="Times New Roman" w:hAnsi="Cambria" w:cs="Times New Roman"/>
                <w:sz w:val="20"/>
                <w:szCs w:val="20"/>
                <w:lang w:eastAsia="zh-CN"/>
              </w:rPr>
            </w:pPr>
            <w:r w:rsidRPr="004E6FF7">
              <w:rPr>
                <w:rFonts w:ascii="Cambria" w:eastAsia="Times New Roman" w:hAnsi="Cambria" w:cs="Times New Roman"/>
                <w:sz w:val="20"/>
                <w:szCs w:val="20"/>
                <w:lang w:eastAsia="zh-CN"/>
              </w:rPr>
              <w:t>seminarului/cursului</w:t>
            </w:r>
          </w:p>
          <w:p w14:paraId="567158FD" w14:textId="77777777" w:rsidR="004E6FF7" w:rsidRPr="004E6FF7" w:rsidRDefault="004E6FF7" w:rsidP="004E6FF7">
            <w:pPr>
              <w:suppressAutoHyphens/>
              <w:spacing w:after="0" w:line="240" w:lineRule="auto"/>
              <w:rPr>
                <w:rFonts w:ascii="Cambria" w:eastAsia="Times New Roman" w:hAnsi="Cambria" w:cs="Times New Roman"/>
                <w:sz w:val="20"/>
                <w:szCs w:val="20"/>
                <w:lang w:eastAsia="zh-CN"/>
              </w:rPr>
            </w:pPr>
            <w:r w:rsidRPr="004E6FF7">
              <w:rPr>
                <w:rFonts w:ascii="Cambria" w:eastAsia="Times New Roman" w:hAnsi="Cambria" w:cs="Times New Roman"/>
                <w:sz w:val="20"/>
                <w:szCs w:val="20"/>
                <w:lang w:eastAsia="zh-CN"/>
              </w:rPr>
              <w:t>practic/cursului</w:t>
            </w:r>
          </w:p>
          <w:p w14:paraId="38C3E914" w14:textId="0C2B63E1" w:rsidR="00914A9A" w:rsidRPr="004E6FF7" w:rsidRDefault="004E6FF7" w:rsidP="00175B90">
            <w:pPr>
              <w:suppressAutoHyphens/>
              <w:spacing w:after="0" w:line="240" w:lineRule="auto"/>
              <w:rPr>
                <w:rFonts w:ascii="Cambria" w:eastAsia="Times New Roman" w:hAnsi="Cambria" w:cs="Times New Roman"/>
                <w:sz w:val="20"/>
                <w:szCs w:val="20"/>
                <w:lang w:eastAsia="zh-CN"/>
              </w:rPr>
            </w:pPr>
            <w:r w:rsidRPr="004E6FF7">
              <w:rPr>
                <w:rFonts w:ascii="Cambria" w:eastAsia="Times New Roman" w:hAnsi="Cambria" w:cs="Times New Roman"/>
                <w:sz w:val="20"/>
                <w:szCs w:val="20"/>
                <w:lang w:eastAsia="zh-CN"/>
              </w:rPr>
              <w:t>practic individual</w:t>
            </w:r>
          </w:p>
        </w:tc>
        <w:tc>
          <w:tcPr>
            <w:tcW w:w="5618" w:type="dxa"/>
            <w:vAlign w:val="center"/>
          </w:tcPr>
          <w:p w14:paraId="3FC6EE10" w14:textId="3D82A510" w:rsidR="00914A9A" w:rsidRPr="0083468C" w:rsidRDefault="2E23282D" w:rsidP="1372E19D">
            <w:pPr>
              <w:suppressAutoHyphens/>
              <w:spacing w:after="0" w:line="240" w:lineRule="auto"/>
              <w:rPr>
                <w:rFonts w:ascii="Cambria" w:eastAsia="Times New Roman" w:hAnsi="Cambria" w:cs="Times New Roman"/>
                <w:sz w:val="20"/>
                <w:szCs w:val="20"/>
                <w:lang w:val="hu-HU" w:eastAsia="zh-CN"/>
              </w:rPr>
            </w:pPr>
            <w:r w:rsidRPr="1372E19D">
              <w:rPr>
                <w:rFonts w:ascii="Cambria" w:eastAsia="Times New Roman" w:hAnsi="Cambria" w:cs="Times New Roman"/>
                <w:sz w:val="20"/>
                <w:szCs w:val="20"/>
                <w:lang w:val="hu-HU" w:eastAsia="zh-CN"/>
              </w:rPr>
              <w:t xml:space="preserve">Infrastructură pentru subiecte specifice (proiector, laptop, internet), materiale de lectură și analiză în diverse formate, platforma MSTeams;  </w:t>
            </w:r>
          </w:p>
          <w:p w14:paraId="4ED16C1F" w14:textId="47CD6440" w:rsidR="00914A9A" w:rsidRPr="0083468C" w:rsidRDefault="2E23282D" w:rsidP="1372E19D">
            <w:pPr>
              <w:suppressAutoHyphens/>
              <w:spacing w:after="0" w:line="240" w:lineRule="auto"/>
            </w:pPr>
            <w:r w:rsidRPr="1372E19D">
              <w:rPr>
                <w:rFonts w:ascii="Cambria" w:eastAsia="Times New Roman" w:hAnsi="Cambria" w:cs="Times New Roman"/>
                <w:sz w:val="20"/>
                <w:szCs w:val="20"/>
                <w:lang w:val="hu-HU" w:eastAsia="zh-CN"/>
              </w:rPr>
              <w:t>Prezența la seminarii este obligatorie în proporție de 90% </w:t>
            </w:r>
          </w:p>
        </w:tc>
      </w:tr>
    </w:tbl>
    <w:p w14:paraId="5D625553" w14:textId="77777777" w:rsidR="000B6EB1" w:rsidRPr="0083468C" w:rsidRDefault="000B6EB1" w:rsidP="00E703A6">
      <w:pPr>
        <w:spacing w:after="0" w:line="240" w:lineRule="auto"/>
        <w:rPr>
          <w:rFonts w:ascii="Cambria" w:hAnsi="Cambria" w:cs="Times New Roman"/>
          <w:sz w:val="20"/>
          <w:szCs w:val="20"/>
          <w:lang w:val="hu-HU"/>
        </w:rPr>
      </w:pPr>
    </w:p>
    <w:p w14:paraId="10DDBB56" w14:textId="77777777" w:rsidR="005D5468" w:rsidRPr="0083468C" w:rsidRDefault="005D5468" w:rsidP="00E703A6">
      <w:pPr>
        <w:spacing w:after="0" w:line="240" w:lineRule="auto"/>
        <w:ind w:hanging="425"/>
        <w:rPr>
          <w:rFonts w:ascii="Cambria" w:hAnsi="Cambria" w:cs="Times New Roman"/>
          <w:b/>
          <w:sz w:val="20"/>
          <w:szCs w:val="20"/>
          <w:lang w:val="hu-HU"/>
        </w:rPr>
      </w:pPr>
    </w:p>
    <w:p w14:paraId="778FDF1F" w14:textId="15F20731" w:rsidR="00AB0DE7" w:rsidRPr="0083468C" w:rsidRDefault="00AB0DE7" w:rsidP="00E703A6">
      <w:pPr>
        <w:spacing w:after="0" w:line="240" w:lineRule="auto"/>
        <w:ind w:hanging="425"/>
        <w:rPr>
          <w:rFonts w:ascii="Cambria" w:hAnsi="Cambria" w:cs="Times New Roman"/>
          <w:b/>
          <w:sz w:val="20"/>
          <w:szCs w:val="20"/>
          <w:lang w:val="hu-HU"/>
        </w:rPr>
      </w:pPr>
      <w:r w:rsidRPr="0083468C">
        <w:rPr>
          <w:rFonts w:ascii="Cambria" w:hAnsi="Cambria" w:cs="Times New Roman"/>
          <w:b/>
          <w:sz w:val="20"/>
          <w:szCs w:val="20"/>
          <w:lang w:val="hu-HU"/>
        </w:rPr>
        <w:t xml:space="preserve">6. </w:t>
      </w:r>
      <w:proofErr w:type="spellStart"/>
      <w:r w:rsidR="004E6FF7" w:rsidRPr="004E6FF7">
        <w:rPr>
          <w:rFonts w:ascii="Cambria" w:hAnsi="Cambria" w:cs="Times New Roman"/>
          <w:b/>
          <w:sz w:val="20"/>
          <w:szCs w:val="20"/>
        </w:rPr>
        <w:t>Competenţele</w:t>
      </w:r>
      <w:proofErr w:type="spellEnd"/>
      <w:r w:rsidR="004E6FF7" w:rsidRPr="004E6FF7">
        <w:rPr>
          <w:rFonts w:ascii="Cambria" w:hAnsi="Cambria" w:cs="Times New Roman"/>
          <w:b/>
          <w:sz w:val="20"/>
          <w:szCs w:val="20"/>
        </w:rPr>
        <w:t xml:space="preserve"> specifice acumulate</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1605"/>
        <w:gridCol w:w="8886"/>
      </w:tblGrid>
      <w:tr w:rsidR="000B7D0D" w:rsidRPr="0083468C" w14:paraId="2D7D0394" w14:textId="77777777" w:rsidTr="423DDA2A">
        <w:trPr>
          <w:cantSplit/>
          <w:trHeight w:val="1460"/>
        </w:trPr>
        <w:tc>
          <w:tcPr>
            <w:tcW w:w="1605" w:type="dxa"/>
            <w:textDirection w:val="btLr"/>
            <w:vAlign w:val="center"/>
          </w:tcPr>
          <w:p w14:paraId="43C75A0D" w14:textId="2A131F37" w:rsidR="000B7D0D" w:rsidRPr="0083468C" w:rsidRDefault="004E6FF7" w:rsidP="00E703A6">
            <w:pPr>
              <w:spacing w:after="0" w:line="240" w:lineRule="auto"/>
              <w:ind w:left="113" w:right="113"/>
              <w:jc w:val="center"/>
              <w:rPr>
                <w:rFonts w:ascii="Cambria" w:hAnsi="Cambria" w:cs="Times New Roman"/>
                <w:b/>
                <w:sz w:val="20"/>
                <w:szCs w:val="20"/>
                <w:lang w:val="hu-HU"/>
              </w:rPr>
            </w:pPr>
            <w:proofErr w:type="spellStart"/>
            <w:r>
              <w:rPr>
                <w:rFonts w:ascii="Cambria" w:hAnsi="Cambria" w:cs="Times New Roman"/>
                <w:b/>
                <w:sz w:val="20"/>
                <w:szCs w:val="20"/>
                <w:lang w:val="hu-HU"/>
              </w:rPr>
              <w:t>Cunoștințe</w:t>
            </w:r>
            <w:proofErr w:type="spellEnd"/>
          </w:p>
        </w:tc>
        <w:tc>
          <w:tcPr>
            <w:tcW w:w="8886" w:type="dxa"/>
            <w:vAlign w:val="center"/>
          </w:tcPr>
          <w:p w14:paraId="29660DDE" w14:textId="77777777" w:rsidR="004E6FF7" w:rsidRPr="004E6FF7"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definițiile de bază ale spațiului teatral.</w:t>
            </w:r>
          </w:p>
          <w:p w14:paraId="4B2ED5FD" w14:textId="77777777" w:rsidR="004E6FF7" w:rsidRPr="004E6FF7"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caracteristicile formale ale spațiilor teatrale clasice (prosceniu, arenă, amfiteatru etc.).</w:t>
            </w:r>
          </w:p>
          <w:p w14:paraId="5ED42AAB" w14:textId="77777777" w:rsidR="004E6FF7" w:rsidRPr="004E6FF7"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evoluția istorică a relației dintre spațiul teatral și public.</w:t>
            </w:r>
          </w:p>
          <w:p w14:paraId="0C75C135" w14:textId="77777777" w:rsidR="004E6FF7" w:rsidRPr="004E6FF7"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legăturile dintre spațiu și designul vizual.</w:t>
            </w:r>
          </w:p>
          <w:p w14:paraId="1C81D4FD" w14:textId="77777777" w:rsidR="004E6FF7" w:rsidRPr="004E6FF7"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terminologia de bază legată de spațiul teatral.</w:t>
            </w:r>
          </w:p>
          <w:p w14:paraId="51D6836E" w14:textId="6284CE14" w:rsidR="00B2569D" w:rsidRPr="000D2D92" w:rsidRDefault="004E6FF7" w:rsidP="004E6FF7">
            <w:pPr>
              <w:spacing w:after="0" w:line="240" w:lineRule="auto"/>
              <w:rPr>
                <w:rFonts w:ascii="Cambria" w:hAnsi="Cambria" w:cs="Times New Roman"/>
                <w:sz w:val="20"/>
                <w:szCs w:val="20"/>
                <w:lang/>
              </w:rPr>
            </w:pPr>
            <w:r w:rsidRPr="004E6FF7">
              <w:rPr>
                <w:rFonts w:ascii="Cambria" w:hAnsi="Cambria" w:cs="Times New Roman"/>
                <w:sz w:val="20"/>
                <w:szCs w:val="20"/>
                <w:lang/>
              </w:rPr>
              <w:t>Studentul este familiarizat cu exemple de bază care ilustrează relația dintre spațiul teatral și semnificație.</w:t>
            </w:r>
          </w:p>
        </w:tc>
      </w:tr>
      <w:tr w:rsidR="000B7D0D" w:rsidRPr="0083468C" w14:paraId="06344140" w14:textId="77777777" w:rsidTr="423DDA2A">
        <w:trPr>
          <w:cantSplit/>
          <w:trHeight w:val="1398"/>
        </w:trPr>
        <w:tc>
          <w:tcPr>
            <w:tcW w:w="1605" w:type="dxa"/>
            <w:textDirection w:val="btLr"/>
            <w:vAlign w:val="center"/>
          </w:tcPr>
          <w:p w14:paraId="2FFF1ED5" w14:textId="19CC5828" w:rsidR="000B7D0D" w:rsidRPr="0083468C" w:rsidRDefault="004E6FF7" w:rsidP="00E703A6">
            <w:pPr>
              <w:spacing w:after="0" w:line="240" w:lineRule="auto"/>
              <w:ind w:left="113" w:right="113"/>
              <w:jc w:val="center"/>
              <w:rPr>
                <w:rFonts w:ascii="Cambria" w:hAnsi="Cambria" w:cs="Times New Roman"/>
                <w:b/>
                <w:sz w:val="20"/>
                <w:szCs w:val="20"/>
                <w:lang w:val="hu-HU"/>
              </w:rPr>
            </w:pPr>
            <w:proofErr w:type="spellStart"/>
            <w:r>
              <w:rPr>
                <w:rFonts w:ascii="Cambria" w:hAnsi="Cambria" w:cs="Times New Roman"/>
                <w:b/>
                <w:sz w:val="20"/>
                <w:szCs w:val="20"/>
                <w:lang w:val="hu-HU"/>
              </w:rPr>
              <w:t>Competențe</w:t>
            </w:r>
            <w:proofErr w:type="spellEnd"/>
            <w:r>
              <w:rPr>
                <w:rFonts w:ascii="Cambria" w:hAnsi="Cambria" w:cs="Times New Roman"/>
                <w:b/>
                <w:sz w:val="20"/>
                <w:szCs w:val="20"/>
                <w:lang w:val="hu-HU"/>
              </w:rPr>
              <w:t xml:space="preserve"> </w:t>
            </w:r>
            <w:proofErr w:type="spellStart"/>
            <w:r>
              <w:rPr>
                <w:rFonts w:ascii="Cambria" w:hAnsi="Cambria" w:cs="Times New Roman"/>
                <w:b/>
                <w:sz w:val="20"/>
                <w:szCs w:val="20"/>
                <w:lang w:val="hu-HU"/>
              </w:rPr>
              <w:t>profesionale</w:t>
            </w:r>
            <w:proofErr w:type="spellEnd"/>
          </w:p>
        </w:tc>
        <w:tc>
          <w:tcPr>
            <w:tcW w:w="8886" w:type="dxa"/>
            <w:vAlign w:val="center"/>
          </w:tcPr>
          <w:p w14:paraId="56D04FD8"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recunoască și să denumească diferite forme spațiale teatrale.</w:t>
            </w:r>
          </w:p>
          <w:p w14:paraId="10940589"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pregătească o analiză spațială simplă a unei reprezentații date.</w:t>
            </w:r>
          </w:p>
          <w:p w14:paraId="19A51A1C"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Studenții sunt capabili să interpreteze rolul poziției publicului în percepția spațiului.</w:t>
            </w:r>
          </w:p>
          <w:p w14:paraId="6DE766A1"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Studenții sunt capabili să interpreteze documentația vizuală a spațiilor teatrale.</w:t>
            </w:r>
          </w:p>
          <w:p w14:paraId="6159331C"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Studenții sunt capabili să găsească legături între spațiul scenic și dramaturgie.</w:t>
            </w:r>
          </w:p>
          <w:p w14:paraId="694E9197" w14:textId="360AA658" w:rsidR="00925CBC" w:rsidRPr="000D2D92"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Studenții sunt capabili să aplice conceptele de bază ale teoriei teatrale în analiza spațială.</w:t>
            </w:r>
          </w:p>
        </w:tc>
      </w:tr>
      <w:tr w:rsidR="004E6FF7" w:rsidRPr="0083468C" w14:paraId="006035DA" w14:textId="77777777" w:rsidTr="423DDA2A">
        <w:trPr>
          <w:cantSplit/>
          <w:trHeight w:val="1450"/>
        </w:trPr>
        <w:tc>
          <w:tcPr>
            <w:tcW w:w="1605" w:type="dxa"/>
            <w:textDirection w:val="btLr"/>
            <w:vAlign w:val="center"/>
          </w:tcPr>
          <w:p w14:paraId="31AF2E59" w14:textId="09ACDA12" w:rsidR="004E6FF7" w:rsidRPr="0083468C" w:rsidRDefault="004E6FF7" w:rsidP="004E6FF7">
            <w:pPr>
              <w:spacing w:after="0" w:line="240" w:lineRule="auto"/>
              <w:jc w:val="center"/>
              <w:rPr>
                <w:rFonts w:ascii="Cambria" w:hAnsi="Cambria" w:cs="Times New Roman"/>
                <w:sz w:val="20"/>
                <w:szCs w:val="20"/>
                <w:lang w:val="hu-HU"/>
              </w:rPr>
            </w:pPr>
            <w:proofErr w:type="spellStart"/>
            <w:r>
              <w:rPr>
                <w:rFonts w:ascii="Cambria" w:hAnsi="Cambria" w:cs="Times New Roman"/>
                <w:b/>
                <w:sz w:val="20"/>
                <w:szCs w:val="20"/>
                <w:lang w:val="hu-HU"/>
              </w:rPr>
              <w:t>Competențe</w:t>
            </w:r>
            <w:proofErr w:type="spellEnd"/>
            <w:r>
              <w:rPr>
                <w:rFonts w:ascii="Cambria" w:hAnsi="Cambria" w:cs="Times New Roman"/>
                <w:b/>
                <w:sz w:val="20"/>
                <w:szCs w:val="20"/>
                <w:lang w:val="hu-HU"/>
              </w:rPr>
              <w:t xml:space="preserve"> </w:t>
            </w:r>
            <w:proofErr w:type="spellStart"/>
            <w:r>
              <w:rPr>
                <w:rFonts w:ascii="Cambria" w:hAnsi="Cambria" w:cs="Times New Roman"/>
                <w:b/>
                <w:sz w:val="20"/>
                <w:szCs w:val="20"/>
                <w:lang w:val="hu-HU"/>
              </w:rPr>
              <w:t>transversale</w:t>
            </w:r>
            <w:proofErr w:type="spellEnd"/>
          </w:p>
        </w:tc>
        <w:tc>
          <w:tcPr>
            <w:tcW w:w="8886" w:type="dxa"/>
            <w:vAlign w:val="center"/>
          </w:tcPr>
          <w:p w14:paraId="136A487A"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descrie în mod independent structura spațială a unui spectacol la alegere.</w:t>
            </w:r>
          </w:p>
          <w:p w14:paraId="6F6B2EF5"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aplice concepte de bază în formularea unei scurte analize.</w:t>
            </w:r>
          </w:p>
          <w:p w14:paraId="7DF56782"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să-și formuleze propria opinie cu privire la o soluție spațială specifică.</w:t>
            </w:r>
          </w:p>
          <w:p w14:paraId="4A90E5D4"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navigheze în mod independent în literatura de bază referitoare la spațiul teatral.</w:t>
            </w:r>
          </w:p>
          <w:p w14:paraId="33CDDCBE" w14:textId="77777777" w:rsidR="004E6FF7" w:rsidRPr="004E6FF7"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perceapă și să reflecteze asupra efectelor teatrale ale utilizării spațiului.</w:t>
            </w:r>
          </w:p>
          <w:p w14:paraId="2891E739" w14:textId="7B9A3FFC" w:rsidR="004E6FF7" w:rsidRPr="000D2D92" w:rsidRDefault="004E6FF7" w:rsidP="004E6FF7">
            <w:pPr>
              <w:spacing w:after="0" w:line="240" w:lineRule="auto"/>
              <w:rPr>
                <w:rFonts w:ascii="Cambria" w:hAnsi="Cambria" w:cs="Times New Roman"/>
                <w:iCs/>
                <w:sz w:val="20"/>
                <w:szCs w:val="20"/>
                <w:lang/>
              </w:rPr>
            </w:pPr>
            <w:r w:rsidRPr="004E6FF7">
              <w:rPr>
                <w:rFonts w:ascii="Cambria" w:hAnsi="Cambria" w:cs="Times New Roman"/>
                <w:iCs/>
                <w:sz w:val="20"/>
                <w:szCs w:val="20"/>
                <w:lang/>
              </w:rPr>
              <w:t>Studentul este capabil să prezinte propriile observații privind interpretarea spațiului la un nivel de bază.</w:t>
            </w:r>
          </w:p>
        </w:tc>
      </w:tr>
    </w:tbl>
    <w:p w14:paraId="3696EE33" w14:textId="77777777" w:rsidR="00996E5F" w:rsidRPr="0083468C" w:rsidRDefault="00996E5F" w:rsidP="00CD486E">
      <w:pPr>
        <w:spacing w:after="0" w:line="240" w:lineRule="auto"/>
        <w:rPr>
          <w:rFonts w:ascii="Cambria" w:hAnsi="Cambria" w:cs="Times New Roman"/>
          <w:b/>
          <w:sz w:val="20"/>
          <w:szCs w:val="20"/>
          <w:lang w:val="hu-HU"/>
        </w:rPr>
      </w:pPr>
    </w:p>
    <w:p w14:paraId="7B03E77D" w14:textId="3314AEAF" w:rsidR="003F481E" w:rsidRPr="0083468C" w:rsidRDefault="003F481E" w:rsidP="00E703A6">
      <w:pPr>
        <w:spacing w:after="0" w:line="240" w:lineRule="auto"/>
        <w:ind w:hanging="425"/>
        <w:rPr>
          <w:rFonts w:ascii="Cambria" w:hAnsi="Cambria" w:cs="Times New Roman"/>
          <w:sz w:val="20"/>
          <w:szCs w:val="20"/>
          <w:lang w:val="hu-HU"/>
        </w:rPr>
      </w:pPr>
      <w:r w:rsidRPr="0083468C">
        <w:rPr>
          <w:rFonts w:ascii="Cambria" w:hAnsi="Cambria" w:cs="Times New Roman"/>
          <w:b/>
          <w:sz w:val="20"/>
          <w:szCs w:val="20"/>
          <w:lang w:val="hu-HU"/>
        </w:rPr>
        <w:t xml:space="preserve">7. </w:t>
      </w:r>
      <w:r w:rsidR="00DE7FA2" w:rsidRPr="00DE7FA2">
        <w:rPr>
          <w:rFonts w:ascii="Cambria" w:hAnsi="Cambria" w:cs="Times New Roman"/>
          <w:b/>
          <w:sz w:val="20"/>
          <w:szCs w:val="20"/>
        </w:rPr>
        <w:t xml:space="preserve">Obiectivele disciplinei </w:t>
      </w:r>
      <w:r w:rsidR="00DE7FA2" w:rsidRPr="00DE7FA2">
        <w:rPr>
          <w:rFonts w:ascii="Cambria" w:hAnsi="Cambria" w:cs="Times New Roman"/>
          <w:bCs/>
          <w:sz w:val="20"/>
          <w:szCs w:val="20"/>
        </w:rPr>
        <w:t>(</w:t>
      </w:r>
      <w:proofErr w:type="spellStart"/>
      <w:r w:rsidR="00DE7FA2" w:rsidRPr="00DE7FA2">
        <w:rPr>
          <w:rFonts w:ascii="Cambria" w:hAnsi="Cambria" w:cs="Times New Roman"/>
          <w:bCs/>
          <w:sz w:val="20"/>
          <w:szCs w:val="20"/>
        </w:rPr>
        <w:t>reieşind</w:t>
      </w:r>
      <w:proofErr w:type="spellEnd"/>
      <w:r w:rsidR="00DE7FA2" w:rsidRPr="00DE7FA2">
        <w:rPr>
          <w:rFonts w:ascii="Cambria" w:hAnsi="Cambria" w:cs="Times New Roman"/>
          <w:bCs/>
          <w:sz w:val="20"/>
          <w:szCs w:val="20"/>
        </w:rPr>
        <w:t xml:space="preserve"> din grila </w:t>
      </w:r>
      <w:proofErr w:type="spellStart"/>
      <w:r w:rsidR="00DE7FA2" w:rsidRPr="00DE7FA2">
        <w:rPr>
          <w:rFonts w:ascii="Cambria" w:hAnsi="Cambria" w:cs="Times New Roman"/>
          <w:bCs/>
          <w:sz w:val="20"/>
          <w:szCs w:val="20"/>
        </w:rPr>
        <w:t>competenţelor</w:t>
      </w:r>
      <w:proofErr w:type="spellEnd"/>
      <w:r w:rsidR="00DE7FA2" w:rsidRPr="00DE7FA2">
        <w:rPr>
          <w:rFonts w:ascii="Cambria" w:hAnsi="Cambria" w:cs="Times New Roman"/>
          <w:bCs/>
          <w:sz w:val="20"/>
          <w:szCs w:val="20"/>
        </w:rPr>
        <w:t xml:space="preserve">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83468C" w14:paraId="70D4DA02" w14:textId="77777777" w:rsidTr="04165B8D">
        <w:trPr>
          <w:cantSplit/>
          <w:trHeight w:val="1003"/>
        </w:trPr>
        <w:tc>
          <w:tcPr>
            <w:tcW w:w="3545" w:type="dxa"/>
            <w:vAlign w:val="center"/>
          </w:tcPr>
          <w:p w14:paraId="64DCA41D" w14:textId="0F6F2FAB" w:rsidR="0083358D" w:rsidRPr="0083468C" w:rsidRDefault="00CA412A" w:rsidP="00E703A6">
            <w:pPr>
              <w:spacing w:after="0" w:line="240" w:lineRule="auto"/>
              <w:rPr>
                <w:rFonts w:ascii="Cambria" w:hAnsi="Cambria" w:cs="Times New Roman"/>
                <w:bCs/>
                <w:sz w:val="20"/>
                <w:szCs w:val="20"/>
                <w:lang w:val="hu-HU"/>
              </w:rPr>
            </w:pPr>
            <w:r w:rsidRPr="0083468C">
              <w:rPr>
                <w:rFonts w:ascii="Cambria" w:hAnsi="Cambria" w:cs="Times New Roman"/>
                <w:bCs/>
                <w:sz w:val="20"/>
                <w:szCs w:val="20"/>
                <w:lang w:val="hu-HU"/>
              </w:rPr>
              <w:t xml:space="preserve">7.1 </w:t>
            </w:r>
            <w:proofErr w:type="spellStart"/>
            <w:r w:rsidR="00DE7FA2">
              <w:rPr>
                <w:rFonts w:ascii="Cambria" w:hAnsi="Cambria" w:cs="Times New Roman"/>
                <w:bCs/>
                <w:sz w:val="20"/>
                <w:szCs w:val="20"/>
                <w:lang w:val="hu-HU"/>
              </w:rPr>
              <w:t>Obiectivul</w:t>
            </w:r>
            <w:proofErr w:type="spellEnd"/>
            <w:r w:rsidR="00DE7FA2">
              <w:rPr>
                <w:rFonts w:ascii="Cambria" w:hAnsi="Cambria" w:cs="Times New Roman"/>
                <w:bCs/>
                <w:sz w:val="20"/>
                <w:szCs w:val="20"/>
                <w:lang w:val="hu-HU"/>
              </w:rPr>
              <w:t xml:space="preserve"> </w:t>
            </w:r>
            <w:proofErr w:type="spellStart"/>
            <w:r w:rsidR="00DE7FA2">
              <w:rPr>
                <w:rFonts w:ascii="Cambria" w:hAnsi="Cambria" w:cs="Times New Roman"/>
                <w:bCs/>
                <w:sz w:val="20"/>
                <w:szCs w:val="20"/>
                <w:lang w:val="hu-HU"/>
              </w:rPr>
              <w:t>general</w:t>
            </w:r>
            <w:proofErr w:type="spellEnd"/>
            <w:r w:rsidR="00DE7FA2">
              <w:rPr>
                <w:rFonts w:ascii="Cambria" w:hAnsi="Cambria" w:cs="Times New Roman"/>
                <w:bCs/>
                <w:sz w:val="20"/>
                <w:szCs w:val="20"/>
                <w:lang w:val="hu-HU"/>
              </w:rPr>
              <w:t xml:space="preserve"> </w:t>
            </w:r>
            <w:proofErr w:type="spellStart"/>
            <w:r w:rsidR="00DE7FA2">
              <w:rPr>
                <w:rFonts w:ascii="Cambria" w:hAnsi="Cambria" w:cs="Times New Roman"/>
                <w:bCs/>
                <w:sz w:val="20"/>
                <w:szCs w:val="20"/>
                <w:lang w:val="hu-HU"/>
              </w:rPr>
              <w:t>al</w:t>
            </w:r>
            <w:proofErr w:type="spellEnd"/>
            <w:r w:rsidR="00DE7FA2">
              <w:rPr>
                <w:rFonts w:ascii="Cambria" w:hAnsi="Cambria" w:cs="Times New Roman"/>
                <w:bCs/>
                <w:sz w:val="20"/>
                <w:szCs w:val="20"/>
                <w:lang w:val="hu-HU"/>
              </w:rPr>
              <w:t xml:space="preserve"> </w:t>
            </w:r>
            <w:proofErr w:type="spellStart"/>
            <w:r w:rsidR="00DE7FA2">
              <w:rPr>
                <w:rFonts w:ascii="Cambria" w:hAnsi="Cambria" w:cs="Times New Roman"/>
                <w:bCs/>
                <w:sz w:val="20"/>
                <w:szCs w:val="20"/>
                <w:lang w:val="hu-HU"/>
              </w:rPr>
              <w:t>disciplinei</w:t>
            </w:r>
            <w:proofErr w:type="spellEnd"/>
          </w:p>
        </w:tc>
        <w:tc>
          <w:tcPr>
            <w:tcW w:w="6946" w:type="dxa"/>
            <w:vAlign w:val="center"/>
          </w:tcPr>
          <w:p w14:paraId="68162AD9" w14:textId="4807959F"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Introducerea studenților în conceptul de spațiu teatral, schimbările sale istorice și aspectele sale fundamentale formale, dramaturgice și perceptive.</w:t>
            </w:r>
          </w:p>
          <w:p w14:paraId="3576AC23" w14:textId="50683008"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Interpretarea rolului spațiului în teatru, în special în raport cu spațiile teatrale clasice și moderne (de exemplu, prosceniu, amfiteatru, arenă, cutie neagră).</w:t>
            </w:r>
          </w:p>
          <w:p w14:paraId="7F90CB51" w14:textId="2122D593" w:rsidR="00B2569D" w:rsidRPr="000D2D9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 xml:space="preserve">Prezentarea relației dintre spațiu și poziția publicului, precum și </w:t>
            </w:r>
            <w:proofErr w:type="gramStart"/>
            <w:r w:rsidRPr="04165B8D">
              <w:rPr>
                <w:rFonts w:ascii="Cambria" w:hAnsi="Cambria" w:cs="Times New Roman"/>
                <w:sz w:val="20"/>
                <w:szCs w:val="20"/>
                <w:lang w:val="en-GB"/>
              </w:rPr>
              <w:t>a</w:t>
            </w:r>
            <w:proofErr w:type="gramEnd"/>
            <w:r w:rsidRPr="04165B8D">
              <w:rPr>
                <w:rFonts w:ascii="Cambria" w:hAnsi="Cambria" w:cs="Times New Roman"/>
                <w:sz w:val="20"/>
                <w:szCs w:val="20"/>
                <w:lang w:val="en-GB"/>
              </w:rPr>
              <w:t xml:space="preserve"> efectului elementelor vizuale și al limbajului corporal asupra spațiului, prin exemple teoretice și practice.</w:t>
            </w:r>
          </w:p>
        </w:tc>
      </w:tr>
      <w:tr w:rsidR="0083358D" w:rsidRPr="0083468C" w14:paraId="36D1494C" w14:textId="77777777" w:rsidTr="04165B8D">
        <w:trPr>
          <w:cantSplit/>
          <w:trHeight w:val="832"/>
        </w:trPr>
        <w:tc>
          <w:tcPr>
            <w:tcW w:w="3545" w:type="dxa"/>
            <w:vAlign w:val="center"/>
          </w:tcPr>
          <w:p w14:paraId="30BC7B09" w14:textId="384E095D" w:rsidR="0083358D" w:rsidRPr="0083468C" w:rsidRDefault="00694E26" w:rsidP="00E703A6">
            <w:pPr>
              <w:spacing w:after="0" w:line="240" w:lineRule="auto"/>
              <w:rPr>
                <w:rFonts w:ascii="Cambria" w:hAnsi="Cambria" w:cs="Times New Roman"/>
                <w:bCs/>
                <w:sz w:val="20"/>
                <w:szCs w:val="20"/>
                <w:lang w:val="hu-HU"/>
              </w:rPr>
            </w:pPr>
            <w:r w:rsidRPr="0083468C">
              <w:rPr>
                <w:rFonts w:ascii="Cambria" w:hAnsi="Cambria" w:cs="Times New Roman"/>
                <w:bCs/>
                <w:sz w:val="20"/>
                <w:szCs w:val="20"/>
                <w:lang w:val="hu-HU"/>
              </w:rPr>
              <w:t xml:space="preserve">7.2 </w:t>
            </w:r>
            <w:proofErr w:type="spellStart"/>
            <w:r w:rsidR="00DE7FA2">
              <w:rPr>
                <w:rFonts w:ascii="Cambria" w:hAnsi="Cambria" w:cs="Times New Roman"/>
                <w:bCs/>
                <w:sz w:val="20"/>
                <w:szCs w:val="20"/>
                <w:lang w:val="hu-HU"/>
              </w:rPr>
              <w:t>Obiectivele</w:t>
            </w:r>
            <w:proofErr w:type="spellEnd"/>
            <w:r w:rsidR="00DE7FA2">
              <w:rPr>
                <w:rFonts w:ascii="Cambria" w:hAnsi="Cambria" w:cs="Times New Roman"/>
                <w:bCs/>
                <w:sz w:val="20"/>
                <w:szCs w:val="20"/>
                <w:lang w:val="hu-HU"/>
              </w:rPr>
              <w:t xml:space="preserve"> </w:t>
            </w:r>
            <w:proofErr w:type="spellStart"/>
            <w:r w:rsidR="00DE7FA2">
              <w:rPr>
                <w:rFonts w:ascii="Cambria" w:hAnsi="Cambria" w:cs="Times New Roman"/>
                <w:bCs/>
                <w:sz w:val="20"/>
                <w:szCs w:val="20"/>
                <w:lang w:val="hu-HU"/>
              </w:rPr>
              <w:t>specifice</w:t>
            </w:r>
            <w:proofErr w:type="spellEnd"/>
          </w:p>
        </w:tc>
        <w:tc>
          <w:tcPr>
            <w:tcW w:w="6946" w:type="dxa"/>
            <w:vAlign w:val="center"/>
          </w:tcPr>
          <w:p w14:paraId="30ACE74B" w14:textId="1CB50107"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Recunoașterea formelor spațiale teatrale de bază și a funcționării acestora, dobândirea conceptelor de bază ale dramaturgiei spațiale.</w:t>
            </w:r>
          </w:p>
          <w:p w14:paraId="74320348" w14:textId="51FEA24D"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 xml:space="preserve">Urmărirea evoluției istorice a spațiului teatral și interpretarea de bază </w:t>
            </w:r>
            <w:proofErr w:type="gramStart"/>
            <w:r w:rsidRPr="04165B8D">
              <w:rPr>
                <w:rFonts w:ascii="Cambria" w:hAnsi="Cambria" w:cs="Times New Roman"/>
                <w:sz w:val="20"/>
                <w:szCs w:val="20"/>
                <w:lang w:val="en-GB"/>
              </w:rPr>
              <w:t>a</w:t>
            </w:r>
            <w:proofErr w:type="gramEnd"/>
            <w:r w:rsidRPr="04165B8D">
              <w:rPr>
                <w:rFonts w:ascii="Cambria" w:hAnsi="Cambria" w:cs="Times New Roman"/>
                <w:sz w:val="20"/>
                <w:szCs w:val="20"/>
                <w:lang w:val="en-GB"/>
              </w:rPr>
              <w:t xml:space="preserve"> aspectelor estetice ale formării sensului.</w:t>
            </w:r>
          </w:p>
          <w:p w14:paraId="3DB4D598" w14:textId="033DBB0E"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Dezvoltarea abilităților de interpretare spațială independentă a studenților prin sarcini analitice simple.</w:t>
            </w:r>
          </w:p>
          <w:p w14:paraId="5D730C65" w14:textId="25323FC6" w:rsidR="00DE7FA2" w:rsidRPr="00DE7FA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Cercetarea surselor de bază și aplicarea practică a terminologiei relevante.</w:t>
            </w:r>
          </w:p>
          <w:p w14:paraId="49C8C8EF" w14:textId="0DCE04B0" w:rsidR="0083358D" w:rsidRPr="000D2D92" w:rsidRDefault="00DE7FA2" w:rsidP="04165B8D">
            <w:pPr>
              <w:spacing w:after="0"/>
              <w:rPr>
                <w:rFonts w:ascii="Cambria" w:hAnsi="Cambria" w:cs="Times New Roman"/>
                <w:sz w:val="20"/>
                <w:szCs w:val="20"/>
                <w:lang w:val="en-GB"/>
              </w:rPr>
            </w:pPr>
            <w:r w:rsidRPr="04165B8D">
              <w:rPr>
                <w:rFonts w:ascii="Cambria" w:hAnsi="Cambria" w:cs="Times New Roman"/>
                <w:sz w:val="20"/>
                <w:szCs w:val="20"/>
                <w:lang w:val="en-GB"/>
              </w:rPr>
              <w:t>Recunoașterea spațiului teatral ca instrument estetic și comunicativ pe baza unor exemple specifice.</w:t>
            </w:r>
          </w:p>
        </w:tc>
      </w:tr>
    </w:tbl>
    <w:p w14:paraId="64C08062" w14:textId="77777777" w:rsidR="000277E2" w:rsidRPr="0083468C" w:rsidRDefault="000277E2" w:rsidP="00E703A6">
      <w:pPr>
        <w:spacing w:after="0" w:line="240" w:lineRule="auto"/>
        <w:rPr>
          <w:rFonts w:ascii="Cambria" w:hAnsi="Cambria" w:cs="Times New Roman"/>
          <w:sz w:val="20"/>
          <w:szCs w:val="20"/>
          <w:lang w:val="hu-HU"/>
        </w:rPr>
      </w:pPr>
    </w:p>
    <w:p w14:paraId="35F0BED8" w14:textId="77777777" w:rsidR="0045312D" w:rsidRPr="0083468C" w:rsidRDefault="0045312D" w:rsidP="00E703A6">
      <w:pPr>
        <w:spacing w:after="0" w:line="240" w:lineRule="auto"/>
        <w:rPr>
          <w:rFonts w:ascii="Cambria" w:hAnsi="Cambria" w:cs="Times New Roman"/>
          <w:sz w:val="20"/>
          <w:szCs w:val="20"/>
          <w:lang w:val="hu-HU"/>
        </w:rPr>
      </w:pPr>
    </w:p>
    <w:p w14:paraId="550C8D78" w14:textId="466CABC2" w:rsidR="00996E5F" w:rsidRPr="0083468C" w:rsidRDefault="002A3A93" w:rsidP="00CD486E">
      <w:pPr>
        <w:spacing w:after="0" w:line="240" w:lineRule="auto"/>
        <w:ind w:hanging="425"/>
        <w:rPr>
          <w:rFonts w:ascii="Cambria" w:hAnsi="Cambria" w:cs="Times New Roman"/>
          <w:b/>
          <w:sz w:val="20"/>
          <w:szCs w:val="20"/>
          <w:lang w:val="hu-HU"/>
        </w:rPr>
      </w:pPr>
      <w:r w:rsidRPr="0083468C">
        <w:rPr>
          <w:rFonts w:ascii="Cambria" w:hAnsi="Cambria" w:cs="Times New Roman"/>
          <w:b/>
          <w:sz w:val="20"/>
          <w:szCs w:val="20"/>
          <w:lang w:val="hu-HU"/>
        </w:rPr>
        <w:t>8</w:t>
      </w:r>
      <w:r w:rsidR="0084063D" w:rsidRPr="0083468C">
        <w:rPr>
          <w:rFonts w:ascii="Cambria" w:hAnsi="Cambria" w:cs="Times New Roman"/>
          <w:b/>
          <w:sz w:val="20"/>
          <w:szCs w:val="20"/>
          <w:lang w:val="hu-HU"/>
        </w:rPr>
        <w:t xml:space="preserve">. </w:t>
      </w:r>
      <w:proofErr w:type="spellStart"/>
      <w:r w:rsidR="00DE7FA2">
        <w:rPr>
          <w:rFonts w:ascii="Cambria" w:hAnsi="Cambria" w:cs="Times New Roman"/>
          <w:b/>
          <w:sz w:val="20"/>
          <w:szCs w:val="20"/>
          <w:lang w:val="hu-HU"/>
        </w:rPr>
        <w:t>Conținuturi</w:t>
      </w:r>
      <w:proofErr w:type="spellEnd"/>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2A3A93" w:rsidRPr="0083468C" w14:paraId="5486D853" w14:textId="77777777" w:rsidTr="1B709763">
        <w:trPr>
          <w:trHeight w:val="284"/>
          <w:jc w:val="center"/>
        </w:trPr>
        <w:tc>
          <w:tcPr>
            <w:tcW w:w="3687" w:type="dxa"/>
            <w:vAlign w:val="center"/>
          </w:tcPr>
          <w:p w14:paraId="7B7DE2C8" w14:textId="53496CAB" w:rsidR="002A3A93" w:rsidRPr="00C74106" w:rsidRDefault="002A3A93" w:rsidP="000277E2">
            <w:pPr>
              <w:spacing w:after="0" w:line="240" w:lineRule="auto"/>
              <w:rPr>
                <w:rFonts w:ascii="Cambria" w:eastAsia="Calibri" w:hAnsi="Cambria" w:cs="Times New Roman"/>
                <w:b/>
                <w:bCs/>
                <w:kern w:val="0"/>
                <w:sz w:val="20"/>
                <w:szCs w:val="20"/>
                <w:lang w:val="hu-HU"/>
                <w14:ligatures w14:val="none"/>
              </w:rPr>
            </w:pPr>
            <w:r w:rsidRPr="00C74106">
              <w:rPr>
                <w:rFonts w:ascii="Cambria" w:eastAsia="Calibri" w:hAnsi="Cambria" w:cs="Times New Roman"/>
                <w:b/>
                <w:bCs/>
                <w:kern w:val="0"/>
                <w:sz w:val="20"/>
                <w:szCs w:val="20"/>
                <w:lang w:val="hu-HU"/>
                <w14:ligatures w14:val="none"/>
              </w:rPr>
              <w:t xml:space="preserve">8.1 </w:t>
            </w:r>
            <w:proofErr w:type="spellStart"/>
            <w:r w:rsidR="00DE7FA2" w:rsidRPr="00C74106">
              <w:rPr>
                <w:rFonts w:ascii="Cambria" w:eastAsia="Calibri" w:hAnsi="Cambria" w:cs="Times New Roman"/>
                <w:b/>
                <w:bCs/>
                <w:kern w:val="0"/>
                <w:sz w:val="20"/>
                <w:szCs w:val="20"/>
                <w:lang w:val="hu-HU"/>
                <w14:ligatures w14:val="none"/>
              </w:rPr>
              <w:t>Curs</w:t>
            </w:r>
            <w:proofErr w:type="spellEnd"/>
          </w:p>
        </w:tc>
        <w:tc>
          <w:tcPr>
            <w:tcW w:w="3543" w:type="dxa"/>
            <w:vAlign w:val="center"/>
          </w:tcPr>
          <w:p w14:paraId="27721A81" w14:textId="1BEA4E04" w:rsidR="002A3A93" w:rsidRPr="00C74106" w:rsidRDefault="00DE7FA2" w:rsidP="000277E2">
            <w:pPr>
              <w:spacing w:after="0" w:line="240" w:lineRule="auto"/>
              <w:rPr>
                <w:rFonts w:ascii="Cambria" w:eastAsia="Calibri" w:hAnsi="Cambria" w:cs="Times New Roman"/>
                <w:b/>
                <w:bCs/>
                <w:kern w:val="0"/>
                <w:sz w:val="20"/>
                <w:szCs w:val="20"/>
                <w:lang w:val="hu-HU"/>
                <w14:ligatures w14:val="none"/>
              </w:rPr>
            </w:pPr>
            <w:proofErr w:type="spellStart"/>
            <w:r w:rsidRPr="00C74106">
              <w:rPr>
                <w:rFonts w:ascii="Cambria" w:eastAsia="Calibri" w:hAnsi="Cambria" w:cs="Times New Roman"/>
                <w:b/>
                <w:bCs/>
                <w:kern w:val="0"/>
                <w:sz w:val="20"/>
                <w:szCs w:val="20"/>
                <w:lang w:val="hu-HU"/>
                <w14:ligatures w14:val="none"/>
              </w:rPr>
              <w:t>Metode</w:t>
            </w:r>
            <w:proofErr w:type="spellEnd"/>
            <w:r w:rsidRPr="00C74106">
              <w:rPr>
                <w:rFonts w:ascii="Cambria" w:eastAsia="Calibri" w:hAnsi="Cambria" w:cs="Times New Roman"/>
                <w:b/>
                <w:bCs/>
                <w:kern w:val="0"/>
                <w:sz w:val="20"/>
                <w:szCs w:val="20"/>
                <w:lang w:val="hu-HU"/>
                <w14:ligatures w14:val="none"/>
              </w:rPr>
              <w:t xml:space="preserve"> de </w:t>
            </w:r>
            <w:proofErr w:type="spellStart"/>
            <w:r w:rsidRPr="00C74106">
              <w:rPr>
                <w:rFonts w:ascii="Cambria" w:eastAsia="Calibri" w:hAnsi="Cambria" w:cs="Times New Roman"/>
                <w:b/>
                <w:bCs/>
                <w:kern w:val="0"/>
                <w:sz w:val="20"/>
                <w:szCs w:val="20"/>
                <w:lang w:val="hu-HU"/>
                <w14:ligatures w14:val="none"/>
              </w:rPr>
              <w:t>predare</w:t>
            </w:r>
            <w:proofErr w:type="spellEnd"/>
          </w:p>
        </w:tc>
        <w:tc>
          <w:tcPr>
            <w:tcW w:w="3261" w:type="dxa"/>
            <w:vAlign w:val="center"/>
          </w:tcPr>
          <w:p w14:paraId="5F6F867A" w14:textId="5C36BB37" w:rsidR="002A3A93" w:rsidRPr="00C74106" w:rsidRDefault="00DE7FA2" w:rsidP="000277E2">
            <w:pPr>
              <w:spacing w:after="0" w:line="240" w:lineRule="auto"/>
              <w:rPr>
                <w:rFonts w:ascii="Cambria" w:eastAsia="Calibri" w:hAnsi="Cambria" w:cs="Times New Roman"/>
                <w:b/>
                <w:bCs/>
                <w:kern w:val="0"/>
                <w:sz w:val="20"/>
                <w:szCs w:val="20"/>
                <w:lang w:val="hu-HU"/>
                <w14:ligatures w14:val="none"/>
              </w:rPr>
            </w:pPr>
            <w:proofErr w:type="spellStart"/>
            <w:r w:rsidRPr="00C74106">
              <w:rPr>
                <w:rFonts w:ascii="Cambria" w:eastAsia="Calibri" w:hAnsi="Cambria" w:cs="Times New Roman"/>
                <w:b/>
                <w:bCs/>
                <w:kern w:val="0"/>
                <w:sz w:val="20"/>
                <w:szCs w:val="20"/>
                <w:lang w:val="hu-HU"/>
                <w14:ligatures w14:val="none"/>
              </w:rPr>
              <w:t>Observații</w:t>
            </w:r>
            <w:proofErr w:type="spellEnd"/>
          </w:p>
        </w:tc>
      </w:tr>
      <w:tr w:rsidR="002A3A93" w:rsidRPr="0083468C" w14:paraId="24407265" w14:textId="77777777" w:rsidTr="1B709763">
        <w:trPr>
          <w:trHeight w:val="284"/>
          <w:jc w:val="center"/>
        </w:trPr>
        <w:tc>
          <w:tcPr>
            <w:tcW w:w="3687" w:type="dxa"/>
            <w:vAlign w:val="center"/>
          </w:tcPr>
          <w:p w14:paraId="5425D878" w14:textId="539E9A81" w:rsidR="002A3A93" w:rsidRPr="004B10F6" w:rsidRDefault="00DE7FA2" w:rsidP="0083468C">
            <w:pPr>
              <w:spacing w:after="0" w:line="240" w:lineRule="auto"/>
              <w:rPr>
                <w:rFonts w:ascii="Cambria" w:eastAsia="Calibri" w:hAnsi="Cambria" w:cs="Times New Roman"/>
                <w:kern w:val="0"/>
                <w:sz w:val="20"/>
                <w:szCs w:val="20"/>
                <w:lang w:val="hu-HU"/>
                <w14:ligatures w14:val="none"/>
              </w:rPr>
            </w:pPr>
            <w:r w:rsidRPr="00DE7FA2">
              <w:rPr>
                <w:rFonts w:ascii="Cambria" w:eastAsia="Calibri" w:hAnsi="Cambria" w:cs="Times New Roman"/>
                <w:b/>
                <w:bCs/>
                <w:kern w:val="0"/>
                <w:sz w:val="20"/>
                <w:szCs w:val="20"/>
                <w14:ligatures w14:val="none"/>
              </w:rPr>
              <w:t>Introducere în conceptul de spațiu teatral:</w:t>
            </w:r>
            <w:r w:rsidRPr="00DE7FA2">
              <w:rPr>
                <w:rFonts w:ascii="Cambria" w:eastAsia="Calibri" w:hAnsi="Cambria" w:cs="Times New Roman"/>
                <w:kern w:val="0"/>
                <w:sz w:val="20"/>
                <w:szCs w:val="20"/>
                <w14:ligatures w14:val="none"/>
              </w:rPr>
              <w:t xml:space="preserve"> spațiul teatral ca construcție fizică, estetică, dramaturgică și perceptivă </w:t>
            </w:r>
          </w:p>
        </w:tc>
        <w:tc>
          <w:tcPr>
            <w:tcW w:w="3543" w:type="dxa"/>
            <w:vAlign w:val="center"/>
          </w:tcPr>
          <w:p w14:paraId="4AEE5826" w14:textId="26485D60" w:rsidR="002A3A93" w:rsidRPr="0083468C" w:rsidRDefault="00DE7FA2" w:rsidP="000277E2">
            <w:pPr>
              <w:spacing w:after="0" w:line="240" w:lineRule="auto"/>
              <w:rPr>
                <w:rFonts w:ascii="Cambria" w:eastAsia="Calibri" w:hAnsi="Cambria" w:cs="Times New Roman"/>
                <w:kern w:val="0"/>
                <w:sz w:val="20"/>
                <w:szCs w:val="20"/>
                <w:lang w:val="hu-HU"/>
                <w14:ligatures w14:val="none"/>
              </w:rPr>
            </w:pPr>
            <w:r w:rsidRPr="00DE7FA2">
              <w:rPr>
                <w:rFonts w:ascii="Cambria" w:eastAsia="Calibri" w:hAnsi="Cambria" w:cs="Times New Roman"/>
                <w:kern w:val="0"/>
                <w:sz w:val="20"/>
                <w:szCs w:val="20"/>
                <w14:ligatures w14:val="none"/>
              </w:rPr>
              <w:t>introducere, definiții conceptuale, explicații, prezentarea metodologiei</w:t>
            </w:r>
          </w:p>
        </w:tc>
        <w:tc>
          <w:tcPr>
            <w:tcW w:w="3261" w:type="dxa"/>
            <w:vAlign w:val="center"/>
          </w:tcPr>
          <w:p w14:paraId="34B87A81" w14:textId="59F25B1B" w:rsidR="002A3A93" w:rsidRPr="004B10F6" w:rsidRDefault="00DE7FA2" w:rsidP="000277E2">
            <w:pPr>
              <w:spacing w:after="0" w:line="240" w:lineRule="auto"/>
              <w:rPr>
                <w:rFonts w:ascii="Cambria" w:eastAsia="Calibri" w:hAnsi="Cambria" w:cs="Times New Roman"/>
                <w:kern w:val="0"/>
                <w:sz w:val="20"/>
                <w:szCs w:val="20"/>
                <w:lang w:val="hu-HU"/>
                <w14:ligatures w14:val="none"/>
              </w:rPr>
            </w:pPr>
            <w:r w:rsidRPr="00DE7FA2">
              <w:rPr>
                <w:rFonts w:ascii="Cambria" w:eastAsia="Calibri" w:hAnsi="Cambria" w:cs="Times New Roman"/>
                <w:kern w:val="0"/>
                <w:sz w:val="20"/>
                <w:szCs w:val="20"/>
                <w14:ligatures w14:val="none"/>
              </w:rPr>
              <w:t>înțelegerea complexității spațiului, pregătirea abordării multidimensionale a spațiului teatral</w:t>
            </w:r>
          </w:p>
        </w:tc>
      </w:tr>
      <w:tr w:rsidR="00DE7FA2" w:rsidRPr="0083468C" w14:paraId="0B451E2D" w14:textId="77777777" w:rsidTr="00B95A7A">
        <w:trPr>
          <w:trHeight w:val="284"/>
          <w:jc w:val="center"/>
        </w:trPr>
        <w:tc>
          <w:tcPr>
            <w:tcW w:w="3687" w:type="dxa"/>
          </w:tcPr>
          <w:p w14:paraId="577143C3" w14:textId="76C1AE2B"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Spațiul teatral în Grecia antică:</w:t>
            </w:r>
            <w:r w:rsidRPr="00DE7FA2">
              <w:rPr>
                <w:rFonts w:ascii="Cambria" w:hAnsi="Cambria"/>
                <w:sz w:val="20"/>
                <w:szCs w:val="20"/>
              </w:rPr>
              <w:t xml:space="preserve"> ritual, circularitate și experiență spațială colectivă</w:t>
            </w:r>
          </w:p>
        </w:tc>
        <w:tc>
          <w:tcPr>
            <w:tcW w:w="3543" w:type="dxa"/>
          </w:tcPr>
          <w:p w14:paraId="2F417D16" w14:textId="5B89B11F"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Pr>
          <w:p w14:paraId="7E688862" w14:textId="4C5CD205" w:rsidR="00DE7FA2" w:rsidRPr="00DE7FA2" w:rsidRDefault="00DE7FA2" w:rsidP="00DE7FA2">
            <w:pPr>
              <w:spacing w:after="0" w:line="240" w:lineRule="auto"/>
              <w:rPr>
                <w:rFonts w:ascii="Cambria" w:eastAsia="Calibri" w:hAnsi="Cambria" w:cs="Times New Roman"/>
                <w:kern w:val="0"/>
                <w:sz w:val="20"/>
                <w:szCs w:val="20"/>
                <w14:ligatures w14:val="none"/>
              </w:rPr>
            </w:pPr>
            <w:r w:rsidRPr="00DE7FA2">
              <w:rPr>
                <w:rFonts w:ascii="Cambria" w:hAnsi="Cambria"/>
                <w:sz w:val="20"/>
                <w:szCs w:val="20"/>
              </w:rPr>
              <w:t>analiza relației dintre spațiul spectatorilor și jocul scenic, cultul lui Dionysos și funcțiile sale</w:t>
            </w:r>
          </w:p>
        </w:tc>
      </w:tr>
      <w:tr w:rsidR="00DE7FA2" w:rsidRPr="0083468C" w14:paraId="047DE1FD" w14:textId="77777777" w:rsidTr="00B95A7A">
        <w:trPr>
          <w:trHeight w:val="284"/>
          <w:jc w:val="center"/>
        </w:trPr>
        <w:tc>
          <w:tcPr>
            <w:tcW w:w="3687" w:type="dxa"/>
          </w:tcPr>
          <w:p w14:paraId="75A36083" w14:textId="5A17DC13" w:rsidR="00DE7FA2" w:rsidRPr="00DE7FA2" w:rsidRDefault="00DE7FA2" w:rsidP="00DE7FA2">
            <w:pPr>
              <w:spacing w:after="0" w:line="240" w:lineRule="auto"/>
              <w:rPr>
                <w:rFonts w:ascii="Cambria" w:eastAsia="Calibri" w:hAnsi="Cambria" w:cs="Times New Roman"/>
                <w:kern w:val="0"/>
                <w:sz w:val="20"/>
                <w:szCs w:val="20"/>
                <w:lang w:val="it-IT"/>
                <w14:ligatures w14:val="none"/>
              </w:rPr>
            </w:pPr>
            <w:r w:rsidRPr="00DE7FA2">
              <w:rPr>
                <w:rStyle w:val="Kiemels2"/>
                <w:rFonts w:ascii="Cambria" w:hAnsi="Cambria"/>
                <w:sz w:val="20"/>
                <w:szCs w:val="20"/>
              </w:rPr>
              <w:t>Teatrul roman:</w:t>
            </w:r>
            <w:r w:rsidRPr="00DE7FA2">
              <w:rPr>
                <w:rFonts w:ascii="Cambria" w:hAnsi="Cambria"/>
                <w:sz w:val="20"/>
                <w:szCs w:val="20"/>
              </w:rPr>
              <w:t xml:space="preserve"> monumentalitate, propagandă și reprezentare spațială</w:t>
            </w:r>
          </w:p>
        </w:tc>
        <w:tc>
          <w:tcPr>
            <w:tcW w:w="3543" w:type="dxa"/>
          </w:tcPr>
          <w:p w14:paraId="17BA7C53" w14:textId="496C4820"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Pr>
          <w:p w14:paraId="68404402" w14:textId="12816ED8"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lectura socială și politică a funcției spațiului</w:t>
            </w:r>
          </w:p>
        </w:tc>
      </w:tr>
      <w:tr w:rsidR="00DE7FA2" w:rsidRPr="0083468C" w14:paraId="30D75F9C" w14:textId="77777777" w:rsidTr="007D4D59">
        <w:trPr>
          <w:trHeight w:val="284"/>
          <w:jc w:val="center"/>
        </w:trPr>
        <w:tc>
          <w:tcPr>
            <w:tcW w:w="3687" w:type="dxa"/>
          </w:tcPr>
          <w:p w14:paraId="6C53518B" w14:textId="35503BD8"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Teatrul medieval:</w:t>
            </w:r>
            <w:r w:rsidRPr="00DE7FA2">
              <w:rPr>
                <w:rFonts w:ascii="Cambria" w:hAnsi="Cambria"/>
                <w:sz w:val="20"/>
                <w:szCs w:val="20"/>
              </w:rPr>
              <w:t xml:space="preserve"> spații mobile, mister și scena de bâlci</w:t>
            </w:r>
          </w:p>
        </w:tc>
        <w:tc>
          <w:tcPr>
            <w:tcW w:w="3543" w:type="dxa"/>
          </w:tcPr>
          <w:p w14:paraId="536C28E5" w14:textId="028726D3"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Pr>
          <w:p w14:paraId="7769CC81" w14:textId="15E9120B"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relația dintre spațiu și credință, public și comunitate</w:t>
            </w:r>
          </w:p>
        </w:tc>
      </w:tr>
      <w:tr w:rsidR="00DE7FA2" w:rsidRPr="0083468C" w14:paraId="004A8D06"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0CE6DDB6" w14:textId="48807758"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lastRenderedPageBreak/>
              <w:t>Spațiul teatral renascentist:</w:t>
            </w:r>
            <w:r w:rsidRPr="00DE7FA2">
              <w:rPr>
                <w:rFonts w:ascii="Cambria" w:hAnsi="Cambria"/>
                <w:sz w:val="20"/>
                <w:szCs w:val="20"/>
              </w:rPr>
              <w:t xml:space="preserve"> perspectivă, iluzie și controlul spectatorului</w:t>
            </w:r>
          </w:p>
        </w:tc>
        <w:tc>
          <w:tcPr>
            <w:tcW w:w="3543" w:type="dxa"/>
            <w:tcBorders>
              <w:top w:val="single" w:sz="4" w:space="0" w:color="auto"/>
              <w:left w:val="single" w:sz="4" w:space="0" w:color="auto"/>
              <w:bottom w:val="single" w:sz="4" w:space="0" w:color="auto"/>
              <w:right w:val="single" w:sz="4" w:space="0" w:color="auto"/>
            </w:tcBorders>
          </w:tcPr>
          <w:p w14:paraId="0FD44D03" w14:textId="5A9FFB64"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5E9B20EA" w14:textId="467C24B6"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principiul spațiului perspectival, începuturile regiei vizuale</w:t>
            </w:r>
          </w:p>
        </w:tc>
      </w:tr>
      <w:tr w:rsidR="00DE7FA2" w:rsidRPr="0083468C" w14:paraId="3D0D45CE"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710D4C1" w14:textId="48E67E9B"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Spațiul teatral baroc:</w:t>
            </w:r>
            <w:r w:rsidRPr="00DE7FA2">
              <w:rPr>
                <w:rFonts w:ascii="Cambria" w:hAnsi="Cambria"/>
                <w:sz w:val="20"/>
                <w:szCs w:val="20"/>
              </w:rPr>
              <w:t xml:space="preserve"> teatralitate, monumentalitate și iluzie estetică</w:t>
            </w:r>
          </w:p>
        </w:tc>
        <w:tc>
          <w:tcPr>
            <w:tcW w:w="3543" w:type="dxa"/>
            <w:tcBorders>
              <w:top w:val="single" w:sz="4" w:space="0" w:color="auto"/>
              <w:left w:val="single" w:sz="4" w:space="0" w:color="auto"/>
              <w:bottom w:val="single" w:sz="4" w:space="0" w:color="auto"/>
              <w:right w:val="single" w:sz="4" w:space="0" w:color="auto"/>
            </w:tcBorders>
          </w:tcPr>
          <w:p w14:paraId="6BBEC515" w14:textId="305E596D"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109B9E1C" w14:textId="2E997A79"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centralitatea spectacolului vizual și manipularea spectatorului prin spațiu</w:t>
            </w:r>
          </w:p>
        </w:tc>
      </w:tr>
      <w:tr w:rsidR="00DE7FA2" w:rsidRPr="0083468C" w14:paraId="245D3C71"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13BBB10" w14:textId="781F355A"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Spațiul teatral în secolele XVIII–XIX:</w:t>
            </w:r>
            <w:r w:rsidRPr="00DE7FA2">
              <w:rPr>
                <w:rFonts w:ascii="Cambria" w:hAnsi="Cambria"/>
                <w:sz w:val="20"/>
                <w:szCs w:val="20"/>
              </w:rPr>
              <w:t xml:space="preserve"> instituționalizare, reprezentare, stratificare socială</w:t>
            </w:r>
          </w:p>
        </w:tc>
        <w:tc>
          <w:tcPr>
            <w:tcW w:w="3543" w:type="dxa"/>
            <w:tcBorders>
              <w:top w:val="single" w:sz="4" w:space="0" w:color="auto"/>
              <w:left w:val="single" w:sz="4" w:space="0" w:color="auto"/>
              <w:bottom w:val="single" w:sz="4" w:space="0" w:color="auto"/>
              <w:right w:val="single" w:sz="4" w:space="0" w:color="auto"/>
            </w:tcBorders>
          </w:tcPr>
          <w:p w14:paraId="2B843CBD" w14:textId="15BFEE02"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 xml:space="preserve">prelegere, </w:t>
            </w:r>
            <w:proofErr w:type="spellStart"/>
            <w:r w:rsidRPr="00DE7FA2">
              <w:rPr>
                <w:rFonts w:ascii="Cambria" w:hAnsi="Cambria"/>
                <w:sz w:val="20"/>
                <w:szCs w:val="20"/>
              </w:rPr>
              <w:t>close</w:t>
            </w:r>
            <w:proofErr w:type="spellEnd"/>
            <w:r w:rsidRPr="00DE7FA2">
              <w:rPr>
                <w:rFonts w:ascii="Cambria" w:hAnsi="Cambria"/>
                <w:sz w:val="20"/>
                <w:szCs w:val="20"/>
              </w:rPr>
              <w:t xml:space="preserve"> </w:t>
            </w:r>
            <w:proofErr w:type="spellStart"/>
            <w:r w:rsidRPr="00DE7FA2">
              <w:rPr>
                <w:rFonts w:ascii="Cambria" w:hAnsi="Cambria"/>
                <w:sz w:val="20"/>
                <w:szCs w:val="20"/>
              </w:rPr>
              <w:t>reading</w:t>
            </w:r>
            <w:proofErr w:type="spellEnd"/>
            <w:r w:rsidRPr="00DE7FA2">
              <w:rPr>
                <w:rFonts w:ascii="Cambria" w:hAnsi="Cambria"/>
                <w:sz w:val="20"/>
                <w:szCs w:val="20"/>
              </w:rPr>
              <w:t>, colocviu</w:t>
            </w:r>
          </w:p>
        </w:tc>
        <w:tc>
          <w:tcPr>
            <w:tcW w:w="3261" w:type="dxa"/>
            <w:tcBorders>
              <w:top w:val="single" w:sz="4" w:space="0" w:color="auto"/>
              <w:left w:val="single" w:sz="4" w:space="0" w:color="auto"/>
              <w:bottom w:val="single" w:sz="4" w:space="0" w:color="auto"/>
              <w:right w:val="single" w:sz="4" w:space="0" w:color="auto"/>
            </w:tcBorders>
          </w:tcPr>
          <w:p w14:paraId="0B1AF608" w14:textId="7F1A8C87"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relația dintre spațiu și societate, ierarhiile sălii de spectacol</w:t>
            </w:r>
          </w:p>
        </w:tc>
      </w:tr>
      <w:tr w:rsidR="00DE7FA2" w:rsidRPr="0083468C" w14:paraId="05A36399"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27E482FC" w14:textId="3DA3031F"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 xml:space="preserve">Revoluția vizuală a spațiului teatral modern I.: </w:t>
            </w:r>
            <w:r w:rsidRPr="00DE7FA2">
              <w:rPr>
                <w:rStyle w:val="Kiemels2"/>
                <w:rFonts w:ascii="Cambria" w:hAnsi="Cambria"/>
                <w:b w:val="0"/>
                <w:bCs w:val="0"/>
                <w:sz w:val="20"/>
                <w:szCs w:val="20"/>
              </w:rPr>
              <w:t>Adolphe Appia</w:t>
            </w:r>
          </w:p>
        </w:tc>
        <w:tc>
          <w:tcPr>
            <w:tcW w:w="3543" w:type="dxa"/>
            <w:tcBorders>
              <w:top w:val="single" w:sz="4" w:space="0" w:color="auto"/>
              <w:left w:val="single" w:sz="4" w:space="0" w:color="auto"/>
              <w:bottom w:val="single" w:sz="4" w:space="0" w:color="auto"/>
              <w:right w:val="single" w:sz="4" w:space="0" w:color="auto"/>
            </w:tcBorders>
          </w:tcPr>
          <w:p w14:paraId="0481BF6A" w14:textId="1779DCE3"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0098EC06" w14:textId="391BA48A"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abstractizarea spațiului și a luminii</w:t>
            </w:r>
          </w:p>
        </w:tc>
      </w:tr>
      <w:tr w:rsidR="00DE7FA2" w:rsidRPr="0083468C" w14:paraId="761CAFF0"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52899EB" w14:textId="7484252F"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 xml:space="preserve">Revoluția vizuală a spațiului teatral modern II.: </w:t>
            </w:r>
            <w:r w:rsidRPr="00DE7FA2">
              <w:rPr>
                <w:rStyle w:val="Kiemels2"/>
                <w:rFonts w:ascii="Cambria" w:hAnsi="Cambria"/>
                <w:b w:val="0"/>
                <w:bCs w:val="0"/>
                <w:sz w:val="20"/>
                <w:szCs w:val="20"/>
              </w:rPr>
              <w:t>Edward Gordon Craig</w:t>
            </w:r>
            <w:r w:rsidRPr="00DE7FA2">
              <w:rPr>
                <w:rFonts w:ascii="Cambria" w:hAnsi="Cambria"/>
                <w:b/>
                <w:bCs/>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tcPr>
          <w:p w14:paraId="41A5A1A4" w14:textId="2284B847"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0A36DF2E" w14:textId="589E3842"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decorul ca mijloc de expresie autonom</w:t>
            </w:r>
          </w:p>
        </w:tc>
      </w:tr>
      <w:tr w:rsidR="00DE7FA2" w:rsidRPr="0083468C" w14:paraId="3D385991"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2B7377D" w14:textId="17AE139A"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Brecht și efectul de distanțare:</w:t>
            </w:r>
            <w:r w:rsidRPr="00DE7FA2">
              <w:rPr>
                <w:rFonts w:ascii="Cambria" w:hAnsi="Cambria"/>
                <w:sz w:val="20"/>
                <w:szCs w:val="20"/>
              </w:rPr>
              <w:t xml:space="preserve"> spațiul teatral politic </w:t>
            </w:r>
          </w:p>
        </w:tc>
        <w:tc>
          <w:tcPr>
            <w:tcW w:w="3543" w:type="dxa"/>
            <w:tcBorders>
              <w:top w:val="single" w:sz="4" w:space="0" w:color="auto"/>
              <w:left w:val="single" w:sz="4" w:space="0" w:color="auto"/>
              <w:bottom w:val="single" w:sz="4" w:space="0" w:color="auto"/>
              <w:right w:val="single" w:sz="4" w:space="0" w:color="auto"/>
            </w:tcBorders>
          </w:tcPr>
          <w:p w14:paraId="09D8998B" w14:textId="43FADE8D" w:rsidR="00DE7FA2" w:rsidRPr="00DE7FA2" w:rsidRDefault="00DE7FA2" w:rsidP="00DE7FA2">
            <w:pPr>
              <w:spacing w:after="0" w:line="240" w:lineRule="auto"/>
              <w:rPr>
                <w:rFonts w:ascii="Cambria" w:eastAsia="Calibri" w:hAnsi="Cambria" w:cs="Times New Roman"/>
                <w:b/>
                <w:bCs/>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558728E2" w14:textId="0A389C0C"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funcția ideologică a spațiului, separarea scenei de sală</w:t>
            </w:r>
          </w:p>
        </w:tc>
      </w:tr>
      <w:tr w:rsidR="00DE7FA2" w:rsidRPr="0083468C" w14:paraId="5C10F92A"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2A64B97" w14:textId="49B61BC3" w:rsidR="00DE7FA2" w:rsidRPr="00DE7FA2" w:rsidRDefault="00DE7FA2" w:rsidP="00DE7FA2">
            <w:pPr>
              <w:spacing w:after="0" w:line="240" w:lineRule="auto"/>
              <w:rPr>
                <w:rFonts w:ascii="Cambria" w:eastAsia="Calibri" w:hAnsi="Cambria" w:cs="Times New Roman"/>
                <w:kern w:val="0"/>
                <w:sz w:val="20"/>
                <w:szCs w:val="20"/>
                <w:lang w:val="en-GB"/>
                <w14:ligatures w14:val="none"/>
              </w:rPr>
            </w:pPr>
            <w:r w:rsidRPr="00DE7FA2">
              <w:rPr>
                <w:rStyle w:val="Kiemels2"/>
                <w:rFonts w:ascii="Cambria" w:hAnsi="Cambria"/>
                <w:sz w:val="20"/>
                <w:szCs w:val="20"/>
              </w:rPr>
              <w:t xml:space="preserve">Artaud și </w:t>
            </w:r>
            <w:proofErr w:type="spellStart"/>
            <w:r w:rsidRPr="00DE7FA2">
              <w:rPr>
                <w:rStyle w:val="Kiemels2"/>
                <w:rFonts w:ascii="Cambria" w:hAnsi="Cambria"/>
                <w:sz w:val="20"/>
                <w:szCs w:val="20"/>
              </w:rPr>
              <w:t>Grotowski</w:t>
            </w:r>
            <w:proofErr w:type="spellEnd"/>
            <w:r w:rsidRPr="00DE7FA2">
              <w:rPr>
                <w:rStyle w:val="Kiemels2"/>
                <w:rFonts w:ascii="Cambria" w:hAnsi="Cambria"/>
                <w:sz w:val="20"/>
                <w:szCs w:val="20"/>
              </w:rPr>
              <w:t>:</w:t>
            </w:r>
            <w:r w:rsidRPr="00DE7FA2">
              <w:rPr>
                <w:rFonts w:ascii="Cambria" w:hAnsi="Cambria"/>
                <w:sz w:val="20"/>
                <w:szCs w:val="20"/>
              </w:rPr>
              <w:t xml:space="preserve"> unificarea ritualică a corpului și spațiului I.</w:t>
            </w:r>
          </w:p>
        </w:tc>
        <w:tc>
          <w:tcPr>
            <w:tcW w:w="3543" w:type="dxa"/>
            <w:tcBorders>
              <w:top w:val="single" w:sz="4" w:space="0" w:color="auto"/>
              <w:left w:val="single" w:sz="4" w:space="0" w:color="auto"/>
              <w:bottom w:val="single" w:sz="4" w:space="0" w:color="auto"/>
              <w:right w:val="single" w:sz="4" w:space="0" w:color="auto"/>
            </w:tcBorders>
          </w:tcPr>
          <w:p w14:paraId="00AEB8A6" w14:textId="1D2F11E0"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 xml:space="preserve">prelegere, </w:t>
            </w:r>
            <w:proofErr w:type="spellStart"/>
            <w:r w:rsidRPr="00DE7FA2">
              <w:rPr>
                <w:rFonts w:ascii="Cambria" w:hAnsi="Cambria"/>
                <w:sz w:val="20"/>
                <w:szCs w:val="20"/>
              </w:rPr>
              <w:t>close</w:t>
            </w:r>
            <w:proofErr w:type="spellEnd"/>
            <w:r w:rsidRPr="00DE7FA2">
              <w:rPr>
                <w:rFonts w:ascii="Cambria" w:hAnsi="Cambria"/>
                <w:sz w:val="20"/>
                <w:szCs w:val="20"/>
              </w:rPr>
              <w:t xml:space="preserve"> </w:t>
            </w:r>
            <w:proofErr w:type="spellStart"/>
            <w:r w:rsidRPr="00DE7FA2">
              <w:rPr>
                <w:rFonts w:ascii="Cambria" w:hAnsi="Cambria"/>
                <w:sz w:val="20"/>
                <w:szCs w:val="20"/>
              </w:rPr>
              <w:t>reading</w:t>
            </w:r>
            <w:proofErr w:type="spellEnd"/>
            <w:r w:rsidRPr="00DE7FA2">
              <w:rPr>
                <w:rFonts w:ascii="Cambria" w:hAnsi="Cambria"/>
                <w:sz w:val="20"/>
                <w:szCs w:val="20"/>
              </w:rPr>
              <w:t>, colocviu</w:t>
            </w:r>
          </w:p>
        </w:tc>
        <w:tc>
          <w:tcPr>
            <w:tcW w:w="3261" w:type="dxa"/>
            <w:tcBorders>
              <w:top w:val="single" w:sz="4" w:space="0" w:color="auto"/>
              <w:left w:val="single" w:sz="4" w:space="0" w:color="auto"/>
              <w:bottom w:val="single" w:sz="4" w:space="0" w:color="auto"/>
              <w:right w:val="single" w:sz="4" w:space="0" w:color="auto"/>
            </w:tcBorders>
          </w:tcPr>
          <w:p w14:paraId="49EE7525" w14:textId="31CD796B"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teatrul ca experiență</w:t>
            </w:r>
          </w:p>
        </w:tc>
      </w:tr>
      <w:tr w:rsidR="00DE7FA2" w:rsidRPr="0083468C" w14:paraId="7880B7ED"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30CE55A2" w14:textId="2791EFF2"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 xml:space="preserve">Artaud și </w:t>
            </w:r>
            <w:proofErr w:type="spellStart"/>
            <w:r w:rsidRPr="00DE7FA2">
              <w:rPr>
                <w:rStyle w:val="Kiemels2"/>
                <w:rFonts w:ascii="Cambria" w:hAnsi="Cambria"/>
                <w:sz w:val="20"/>
                <w:szCs w:val="20"/>
              </w:rPr>
              <w:t>Grotowski</w:t>
            </w:r>
            <w:proofErr w:type="spellEnd"/>
            <w:r w:rsidRPr="00DE7FA2">
              <w:rPr>
                <w:rStyle w:val="Kiemels2"/>
                <w:rFonts w:ascii="Cambria" w:hAnsi="Cambria"/>
                <w:sz w:val="20"/>
                <w:szCs w:val="20"/>
              </w:rPr>
              <w:t>:</w:t>
            </w:r>
            <w:r w:rsidRPr="00DE7FA2">
              <w:rPr>
                <w:rFonts w:ascii="Cambria" w:hAnsi="Cambria"/>
                <w:sz w:val="20"/>
                <w:szCs w:val="20"/>
              </w:rPr>
              <w:t xml:space="preserve"> unificarea ritualică a corpului și spațiului II.</w:t>
            </w:r>
          </w:p>
        </w:tc>
        <w:tc>
          <w:tcPr>
            <w:tcW w:w="3543" w:type="dxa"/>
            <w:tcBorders>
              <w:top w:val="single" w:sz="4" w:space="0" w:color="auto"/>
              <w:left w:val="single" w:sz="4" w:space="0" w:color="auto"/>
              <w:bottom w:val="single" w:sz="4" w:space="0" w:color="auto"/>
              <w:right w:val="single" w:sz="4" w:space="0" w:color="auto"/>
            </w:tcBorders>
          </w:tcPr>
          <w:p w14:paraId="76B7F566" w14:textId="62D61622"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 xml:space="preserve">prelegere, </w:t>
            </w:r>
            <w:proofErr w:type="spellStart"/>
            <w:r w:rsidRPr="00DE7FA2">
              <w:rPr>
                <w:rFonts w:ascii="Cambria" w:hAnsi="Cambria"/>
                <w:sz w:val="20"/>
                <w:szCs w:val="20"/>
              </w:rPr>
              <w:t>close</w:t>
            </w:r>
            <w:proofErr w:type="spellEnd"/>
            <w:r w:rsidRPr="00DE7FA2">
              <w:rPr>
                <w:rFonts w:ascii="Cambria" w:hAnsi="Cambria"/>
                <w:sz w:val="20"/>
                <w:szCs w:val="20"/>
              </w:rPr>
              <w:t xml:space="preserve"> </w:t>
            </w:r>
            <w:proofErr w:type="spellStart"/>
            <w:r w:rsidRPr="00DE7FA2">
              <w:rPr>
                <w:rFonts w:ascii="Cambria" w:hAnsi="Cambria"/>
                <w:sz w:val="20"/>
                <w:szCs w:val="20"/>
              </w:rPr>
              <w:t>reading</w:t>
            </w:r>
            <w:proofErr w:type="spellEnd"/>
            <w:r w:rsidRPr="00DE7FA2">
              <w:rPr>
                <w:rFonts w:ascii="Cambria" w:hAnsi="Cambria"/>
                <w:sz w:val="20"/>
                <w:szCs w:val="20"/>
              </w:rPr>
              <w:t xml:space="preserve">, colocviu </w:t>
            </w:r>
          </w:p>
        </w:tc>
        <w:tc>
          <w:tcPr>
            <w:tcW w:w="3261" w:type="dxa"/>
            <w:tcBorders>
              <w:top w:val="single" w:sz="4" w:space="0" w:color="auto"/>
              <w:left w:val="single" w:sz="4" w:space="0" w:color="auto"/>
              <w:bottom w:val="single" w:sz="4" w:space="0" w:color="auto"/>
              <w:right w:val="single" w:sz="4" w:space="0" w:color="auto"/>
            </w:tcBorders>
          </w:tcPr>
          <w:p w14:paraId="0A4E4A30" w14:textId="4A1C0386"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corpul ca instrument de configurare a spațiului</w:t>
            </w:r>
          </w:p>
        </w:tc>
      </w:tr>
      <w:tr w:rsidR="00DE7FA2" w:rsidRPr="0083468C" w14:paraId="2DF5A442"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3E2B551E" w14:textId="729E0823"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Schimbările rolului spectatorului:</w:t>
            </w:r>
            <w:r w:rsidRPr="00DE7FA2">
              <w:rPr>
                <w:rFonts w:ascii="Cambria" w:hAnsi="Cambria"/>
                <w:sz w:val="20"/>
                <w:szCs w:val="20"/>
              </w:rPr>
              <w:t xml:space="preserve"> spectator static, activ, în mișcare</w:t>
            </w:r>
          </w:p>
        </w:tc>
        <w:tc>
          <w:tcPr>
            <w:tcW w:w="3543" w:type="dxa"/>
            <w:tcBorders>
              <w:top w:val="single" w:sz="4" w:space="0" w:color="auto"/>
              <w:left w:val="single" w:sz="4" w:space="0" w:color="auto"/>
              <w:bottom w:val="single" w:sz="4" w:space="0" w:color="auto"/>
              <w:right w:val="single" w:sz="4" w:space="0" w:color="auto"/>
            </w:tcBorders>
          </w:tcPr>
          <w:p w14:paraId="1F6D42A8" w14:textId="26FABC3B"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3DA2E9F1" w14:textId="57CB3B91"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 xml:space="preserve">compararea experiențelor </w:t>
            </w:r>
            <w:proofErr w:type="spellStart"/>
            <w:r w:rsidRPr="00DE7FA2">
              <w:rPr>
                <w:rFonts w:ascii="Cambria" w:hAnsi="Cambria"/>
                <w:sz w:val="20"/>
                <w:szCs w:val="20"/>
              </w:rPr>
              <w:t>spectatoriale</w:t>
            </w:r>
            <w:proofErr w:type="spellEnd"/>
            <w:r w:rsidRPr="00DE7FA2">
              <w:rPr>
                <w:rFonts w:ascii="Cambria" w:hAnsi="Cambria"/>
                <w:sz w:val="20"/>
                <w:szCs w:val="20"/>
              </w:rPr>
              <w:t>, dramaturgia deplasării</w:t>
            </w:r>
          </w:p>
        </w:tc>
      </w:tr>
      <w:tr w:rsidR="00DE7FA2" w:rsidRPr="0083468C" w14:paraId="69C6CA88" w14:textId="77777777" w:rsidTr="007D4D59">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E3D8E15" w14:textId="18EAD80E"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Style w:val="Kiemels2"/>
                <w:rFonts w:ascii="Cambria" w:hAnsi="Cambria"/>
                <w:sz w:val="20"/>
                <w:szCs w:val="20"/>
              </w:rPr>
              <w:t>Sinteză:</w:t>
            </w:r>
            <w:r w:rsidRPr="00DE7FA2">
              <w:rPr>
                <w:rFonts w:ascii="Cambria" w:hAnsi="Cambria"/>
                <w:sz w:val="20"/>
                <w:szCs w:val="20"/>
              </w:rPr>
              <w:t xml:space="preserve"> compararea modelelor spațiale istorice, noțiuni fundamentale de dramaturgie a spațiului: compoziție, focalizare, direcție, distanță</w:t>
            </w:r>
          </w:p>
        </w:tc>
        <w:tc>
          <w:tcPr>
            <w:tcW w:w="3543" w:type="dxa"/>
            <w:tcBorders>
              <w:top w:val="single" w:sz="4" w:space="0" w:color="auto"/>
              <w:left w:val="single" w:sz="4" w:space="0" w:color="auto"/>
              <w:bottom w:val="single" w:sz="4" w:space="0" w:color="auto"/>
              <w:right w:val="single" w:sz="4" w:space="0" w:color="auto"/>
            </w:tcBorders>
          </w:tcPr>
          <w:p w14:paraId="2A809EC3" w14:textId="6FAA2192"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recapitulare, sinteză, discuție, reflecții</w:t>
            </w:r>
          </w:p>
        </w:tc>
        <w:tc>
          <w:tcPr>
            <w:tcW w:w="3261" w:type="dxa"/>
            <w:tcBorders>
              <w:top w:val="single" w:sz="4" w:space="0" w:color="auto"/>
              <w:left w:val="single" w:sz="4" w:space="0" w:color="auto"/>
              <w:bottom w:val="single" w:sz="4" w:space="0" w:color="auto"/>
              <w:right w:val="single" w:sz="4" w:space="0" w:color="auto"/>
            </w:tcBorders>
          </w:tcPr>
          <w:p w14:paraId="23575E3B" w14:textId="6CD6CE6E" w:rsidR="00DE7FA2" w:rsidRPr="00DE7FA2" w:rsidRDefault="00DE7FA2" w:rsidP="00DE7FA2">
            <w:pPr>
              <w:spacing w:after="0" w:line="240" w:lineRule="auto"/>
              <w:rPr>
                <w:rFonts w:ascii="Cambria" w:eastAsia="Calibri" w:hAnsi="Cambria" w:cs="Times New Roman"/>
                <w:kern w:val="0"/>
                <w:sz w:val="20"/>
                <w:szCs w:val="20"/>
                <w:lang w:val="hu-HU"/>
                <w14:ligatures w14:val="none"/>
              </w:rPr>
            </w:pPr>
            <w:r w:rsidRPr="00DE7FA2">
              <w:rPr>
                <w:rFonts w:ascii="Cambria" w:hAnsi="Cambria"/>
                <w:sz w:val="20"/>
                <w:szCs w:val="20"/>
              </w:rPr>
              <w:t>reluarea conceptelor, sistematizarea criteriilor de analiză</w:t>
            </w:r>
          </w:p>
        </w:tc>
      </w:tr>
      <w:tr w:rsidR="003F659E" w:rsidRPr="0083468C" w14:paraId="6DEC7BC6" w14:textId="77777777" w:rsidTr="1B709763">
        <w:trPr>
          <w:trHeight w:val="284"/>
          <w:jc w:val="center"/>
        </w:trPr>
        <w:tc>
          <w:tcPr>
            <w:tcW w:w="10491" w:type="dxa"/>
            <w:gridSpan w:val="3"/>
            <w:vAlign w:val="center"/>
          </w:tcPr>
          <w:p w14:paraId="28D0D0F1" w14:textId="6748C8A0" w:rsidR="008A6524" w:rsidRPr="0083468C" w:rsidRDefault="008A6524" w:rsidP="008D2B2D">
            <w:pPr>
              <w:spacing w:after="0" w:line="240" w:lineRule="auto"/>
              <w:rPr>
                <w:rFonts w:ascii="Cambria" w:hAnsi="Cambria" w:cs="Times New Roman"/>
                <w:sz w:val="20"/>
                <w:szCs w:val="20"/>
                <w:lang w:val="hu-HU"/>
              </w:rPr>
            </w:pPr>
          </w:p>
        </w:tc>
      </w:tr>
      <w:tr w:rsidR="003F659E" w:rsidRPr="0083468C" w14:paraId="2512011A" w14:textId="77777777" w:rsidTr="1B709763">
        <w:trPr>
          <w:trHeight w:val="284"/>
          <w:jc w:val="center"/>
        </w:trPr>
        <w:tc>
          <w:tcPr>
            <w:tcW w:w="10491" w:type="dxa"/>
            <w:gridSpan w:val="3"/>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C74106" w:rsidRPr="00C90247" w14:paraId="5E0B1959" w14:textId="77777777" w:rsidTr="00C74106">
              <w:trPr>
                <w:trHeight w:val="284"/>
                <w:jc w:val="center"/>
              </w:trPr>
              <w:tc>
                <w:tcPr>
                  <w:tcW w:w="3687" w:type="dxa"/>
                  <w:vAlign w:val="center"/>
                </w:tcPr>
                <w:p w14:paraId="6EDA32B5" w14:textId="3C76CADB" w:rsidR="00C74106" w:rsidRPr="00C74106" w:rsidRDefault="00C74106" w:rsidP="00C74106">
                  <w:pPr>
                    <w:rPr>
                      <w:rFonts w:ascii="Cambria" w:hAnsi="Cambria"/>
                      <w:b/>
                      <w:bCs/>
                      <w:sz w:val="20"/>
                      <w:szCs w:val="20"/>
                    </w:rPr>
                  </w:pPr>
                  <w:r w:rsidRPr="00C74106">
                    <w:rPr>
                      <w:rFonts w:ascii="Cambria" w:hAnsi="Cambria"/>
                      <w:b/>
                      <w:bCs/>
                      <w:sz w:val="20"/>
                      <w:szCs w:val="20"/>
                    </w:rPr>
                    <w:t>8.2 Seminar</w:t>
                  </w:r>
                </w:p>
              </w:tc>
              <w:tc>
                <w:tcPr>
                  <w:tcW w:w="3543" w:type="dxa"/>
                  <w:vAlign w:val="center"/>
                </w:tcPr>
                <w:p w14:paraId="43D837F9" w14:textId="3C8FBDA9" w:rsidR="00C74106" w:rsidRPr="00C74106" w:rsidRDefault="00C74106" w:rsidP="00C74106">
                  <w:pPr>
                    <w:rPr>
                      <w:rFonts w:ascii="Cambria" w:hAnsi="Cambria"/>
                      <w:b/>
                      <w:bCs/>
                      <w:sz w:val="20"/>
                      <w:szCs w:val="20"/>
                    </w:rPr>
                  </w:pPr>
                  <w:proofErr w:type="spellStart"/>
                  <w:r w:rsidRPr="00C74106">
                    <w:rPr>
                      <w:rFonts w:ascii="Cambria" w:eastAsia="Calibri" w:hAnsi="Cambria" w:cs="Times New Roman"/>
                      <w:b/>
                      <w:bCs/>
                      <w:kern w:val="0"/>
                      <w:sz w:val="20"/>
                      <w:szCs w:val="20"/>
                      <w:lang w:val="hu-HU"/>
                      <w14:ligatures w14:val="none"/>
                    </w:rPr>
                    <w:t>Metode</w:t>
                  </w:r>
                  <w:proofErr w:type="spellEnd"/>
                  <w:r w:rsidRPr="00C74106">
                    <w:rPr>
                      <w:rFonts w:ascii="Cambria" w:eastAsia="Calibri" w:hAnsi="Cambria" w:cs="Times New Roman"/>
                      <w:b/>
                      <w:bCs/>
                      <w:kern w:val="0"/>
                      <w:sz w:val="20"/>
                      <w:szCs w:val="20"/>
                      <w:lang w:val="hu-HU"/>
                      <w14:ligatures w14:val="none"/>
                    </w:rPr>
                    <w:t xml:space="preserve"> de </w:t>
                  </w:r>
                  <w:proofErr w:type="spellStart"/>
                  <w:r w:rsidRPr="00C74106">
                    <w:rPr>
                      <w:rFonts w:ascii="Cambria" w:eastAsia="Calibri" w:hAnsi="Cambria" w:cs="Times New Roman"/>
                      <w:b/>
                      <w:bCs/>
                      <w:kern w:val="0"/>
                      <w:sz w:val="20"/>
                      <w:szCs w:val="20"/>
                      <w:lang w:val="hu-HU"/>
                      <w14:ligatures w14:val="none"/>
                    </w:rPr>
                    <w:t>predare</w:t>
                  </w:r>
                  <w:proofErr w:type="spellEnd"/>
                </w:p>
              </w:tc>
              <w:tc>
                <w:tcPr>
                  <w:tcW w:w="3261" w:type="dxa"/>
                  <w:vAlign w:val="center"/>
                </w:tcPr>
                <w:p w14:paraId="58E82CCA" w14:textId="4E26AE93" w:rsidR="00C74106" w:rsidRPr="00C74106" w:rsidRDefault="00C74106" w:rsidP="00C74106">
                  <w:pPr>
                    <w:rPr>
                      <w:rFonts w:ascii="Cambria" w:hAnsi="Cambria"/>
                      <w:b/>
                      <w:bCs/>
                      <w:sz w:val="20"/>
                      <w:szCs w:val="20"/>
                    </w:rPr>
                  </w:pPr>
                  <w:proofErr w:type="spellStart"/>
                  <w:r w:rsidRPr="00C74106">
                    <w:rPr>
                      <w:rFonts w:ascii="Cambria" w:eastAsia="Calibri" w:hAnsi="Cambria" w:cs="Times New Roman"/>
                      <w:b/>
                      <w:bCs/>
                      <w:kern w:val="0"/>
                      <w:sz w:val="20"/>
                      <w:szCs w:val="20"/>
                      <w:lang w:val="hu-HU"/>
                      <w14:ligatures w14:val="none"/>
                    </w:rPr>
                    <w:t>Observații</w:t>
                  </w:r>
                  <w:proofErr w:type="spellEnd"/>
                </w:p>
              </w:tc>
            </w:tr>
            <w:tr w:rsidR="00C74106" w:rsidRPr="00C90247" w14:paraId="15446F03" w14:textId="77777777" w:rsidTr="00394212">
              <w:trPr>
                <w:trHeight w:val="284"/>
                <w:jc w:val="center"/>
              </w:trPr>
              <w:tc>
                <w:tcPr>
                  <w:tcW w:w="3687" w:type="dxa"/>
                </w:tcPr>
                <w:p w14:paraId="6AD84E9C" w14:textId="51F61E96" w:rsidR="00C74106" w:rsidRPr="00C74106" w:rsidRDefault="00C74106" w:rsidP="00C74106">
                  <w:pPr>
                    <w:rPr>
                      <w:rFonts w:ascii="Cambria" w:hAnsi="Cambria"/>
                      <w:sz w:val="20"/>
                      <w:szCs w:val="20"/>
                    </w:rPr>
                  </w:pPr>
                  <w:r w:rsidRPr="00C74106">
                    <w:rPr>
                      <w:rStyle w:val="Kiemels2"/>
                      <w:rFonts w:ascii="Cambria" w:hAnsi="Cambria"/>
                      <w:sz w:val="20"/>
                      <w:szCs w:val="20"/>
                    </w:rPr>
                    <w:t>Experiențe personale ale spațiului teatral și conștiința spațială:</w:t>
                  </w:r>
                  <w:r w:rsidRPr="00C74106">
                    <w:rPr>
                      <w:rFonts w:ascii="Cambria" w:hAnsi="Cambria"/>
                      <w:sz w:val="20"/>
                      <w:szCs w:val="20"/>
                    </w:rPr>
                    <w:t xml:space="preserve"> exercițiu introductiv</w:t>
                  </w:r>
                </w:p>
              </w:tc>
              <w:tc>
                <w:tcPr>
                  <w:tcW w:w="3543" w:type="dxa"/>
                </w:tcPr>
                <w:p w14:paraId="074CAA5D" w14:textId="492EB32B" w:rsidR="00C74106" w:rsidRPr="00C74106" w:rsidRDefault="00C74106" w:rsidP="00C74106">
                  <w:pPr>
                    <w:rPr>
                      <w:rFonts w:ascii="Cambria" w:hAnsi="Cambria"/>
                      <w:sz w:val="20"/>
                      <w:szCs w:val="20"/>
                    </w:rPr>
                  </w:pPr>
                  <w:r w:rsidRPr="00C74106">
                    <w:rPr>
                      <w:rFonts w:ascii="Cambria" w:hAnsi="Cambria"/>
                      <w:sz w:val="20"/>
                      <w:szCs w:val="20"/>
                    </w:rPr>
                    <w:t>exerciții de asociere, discutarea experiențelor teatrale relevante de până acum</w:t>
                  </w:r>
                </w:p>
              </w:tc>
              <w:tc>
                <w:tcPr>
                  <w:tcW w:w="3261" w:type="dxa"/>
                </w:tcPr>
                <w:p w14:paraId="233076A5" w14:textId="7E6D216B" w:rsidR="00C74106" w:rsidRPr="00C74106" w:rsidRDefault="00C74106" w:rsidP="00C74106">
                  <w:pPr>
                    <w:rPr>
                      <w:rFonts w:ascii="Cambria" w:hAnsi="Cambria"/>
                      <w:sz w:val="20"/>
                      <w:szCs w:val="20"/>
                    </w:rPr>
                  </w:pPr>
                  <w:r w:rsidRPr="00C74106">
                    <w:rPr>
                      <w:rFonts w:ascii="Cambria" w:hAnsi="Cambria"/>
                      <w:sz w:val="20"/>
                      <w:szCs w:val="20"/>
                    </w:rPr>
                    <w:t>împărtășirea experiențelor personale și colectarea reflecțiilor</w:t>
                  </w:r>
                </w:p>
              </w:tc>
            </w:tr>
            <w:tr w:rsidR="00C74106" w:rsidRPr="00C90247" w14:paraId="6EBD8A66" w14:textId="77777777" w:rsidTr="00394212">
              <w:trPr>
                <w:trHeight w:val="284"/>
                <w:jc w:val="center"/>
              </w:trPr>
              <w:tc>
                <w:tcPr>
                  <w:tcW w:w="3687" w:type="dxa"/>
                </w:tcPr>
                <w:p w14:paraId="7D637C1C" w14:textId="3787FDE1" w:rsidR="00C74106" w:rsidRPr="00C74106" w:rsidRDefault="00C74106" w:rsidP="00C74106">
                  <w:pPr>
                    <w:rPr>
                      <w:rFonts w:ascii="Cambria" w:hAnsi="Cambria"/>
                      <w:sz w:val="20"/>
                      <w:szCs w:val="20"/>
                    </w:rPr>
                  </w:pPr>
                  <w:r w:rsidRPr="00C74106">
                    <w:rPr>
                      <w:rStyle w:val="Kiemels2"/>
                      <w:rFonts w:ascii="Cambria" w:hAnsi="Cambria"/>
                      <w:sz w:val="20"/>
                      <w:szCs w:val="20"/>
                    </w:rPr>
                    <w:t>Reconstituirea spațiului teatral antic – spațiu și comunitate</w:t>
                  </w:r>
                </w:p>
              </w:tc>
              <w:tc>
                <w:tcPr>
                  <w:tcW w:w="3543" w:type="dxa"/>
                </w:tcPr>
                <w:p w14:paraId="6C9D3CF3" w14:textId="07FDB3AA" w:rsidR="00C74106" w:rsidRPr="00C74106" w:rsidRDefault="00C74106" w:rsidP="00C74106">
                  <w:pPr>
                    <w:rPr>
                      <w:rFonts w:ascii="Cambria" w:hAnsi="Cambria"/>
                      <w:sz w:val="20"/>
                      <w:szCs w:val="20"/>
                    </w:rPr>
                  </w:pPr>
                  <w:r w:rsidRPr="00C74106">
                    <w:rPr>
                      <w:rFonts w:ascii="Cambria" w:hAnsi="Cambria"/>
                      <w:sz w:val="20"/>
                      <w:szCs w:val="20"/>
                    </w:rPr>
                    <w:t>vizionare de spectacol, discuție de grup</w:t>
                  </w:r>
                </w:p>
              </w:tc>
              <w:tc>
                <w:tcPr>
                  <w:tcW w:w="3261" w:type="dxa"/>
                </w:tcPr>
                <w:p w14:paraId="67381D01" w14:textId="2AE22852" w:rsidR="00C74106" w:rsidRPr="00C74106" w:rsidRDefault="00C74106" w:rsidP="00C74106">
                  <w:pPr>
                    <w:rPr>
                      <w:rFonts w:ascii="Cambria" w:hAnsi="Cambria"/>
                      <w:sz w:val="20"/>
                      <w:szCs w:val="20"/>
                    </w:rPr>
                  </w:pPr>
                  <w:r w:rsidRPr="00C74106">
                    <w:rPr>
                      <w:rFonts w:ascii="Cambria" w:hAnsi="Cambria"/>
                      <w:sz w:val="20"/>
                      <w:szCs w:val="20"/>
                    </w:rPr>
                    <w:t>analiza amfiteatrului grec și interpretarea sa funcțională</w:t>
                  </w:r>
                </w:p>
              </w:tc>
            </w:tr>
            <w:tr w:rsidR="00C74106" w:rsidRPr="00C90247" w14:paraId="326267C8" w14:textId="77777777" w:rsidTr="00394212">
              <w:trPr>
                <w:trHeight w:val="284"/>
                <w:jc w:val="center"/>
              </w:trPr>
              <w:tc>
                <w:tcPr>
                  <w:tcW w:w="3687" w:type="dxa"/>
                </w:tcPr>
                <w:p w14:paraId="78735F7D" w14:textId="4131A808" w:rsidR="00C74106" w:rsidRPr="00C74106" w:rsidRDefault="00C74106" w:rsidP="00C74106">
                  <w:pPr>
                    <w:rPr>
                      <w:rFonts w:ascii="Cambria" w:hAnsi="Cambria"/>
                      <w:sz w:val="20"/>
                      <w:szCs w:val="20"/>
                    </w:rPr>
                  </w:pPr>
                  <w:r w:rsidRPr="00C74106">
                    <w:rPr>
                      <w:rStyle w:val="Kiemels2"/>
                      <w:rFonts w:ascii="Cambria" w:hAnsi="Cambria"/>
                      <w:sz w:val="20"/>
                      <w:szCs w:val="20"/>
                    </w:rPr>
                    <w:t>Estetica teatrului roman și spațiile sale politice</w:t>
                  </w:r>
                  <w:r w:rsidRPr="00C74106">
                    <w:rPr>
                      <w:rFonts w:ascii="Cambria" w:hAnsi="Cambria"/>
                      <w:sz w:val="20"/>
                      <w:szCs w:val="20"/>
                    </w:rPr>
                    <w:t xml:space="preserve"> </w:t>
                  </w:r>
                </w:p>
              </w:tc>
              <w:tc>
                <w:tcPr>
                  <w:tcW w:w="3543" w:type="dxa"/>
                </w:tcPr>
                <w:p w14:paraId="7D234919" w14:textId="4D9F5403" w:rsidR="00C74106" w:rsidRPr="00C74106" w:rsidRDefault="00C74106" w:rsidP="00C74106">
                  <w:pPr>
                    <w:rPr>
                      <w:rFonts w:ascii="Cambria" w:hAnsi="Cambria"/>
                      <w:sz w:val="20"/>
                      <w:szCs w:val="20"/>
                    </w:rPr>
                  </w:pPr>
                  <w:r w:rsidRPr="00C74106">
                    <w:rPr>
                      <w:rFonts w:ascii="Cambria" w:hAnsi="Cambria"/>
                      <w:sz w:val="20"/>
                      <w:szCs w:val="20"/>
                    </w:rPr>
                    <w:t>fragmente de spectacol, discuție de grup</w:t>
                  </w:r>
                </w:p>
              </w:tc>
              <w:tc>
                <w:tcPr>
                  <w:tcW w:w="3261" w:type="dxa"/>
                </w:tcPr>
                <w:p w14:paraId="4DB84CAD" w14:textId="7466D26D" w:rsidR="00C74106" w:rsidRPr="00C74106" w:rsidRDefault="00C74106" w:rsidP="00C74106">
                  <w:pPr>
                    <w:rPr>
                      <w:rFonts w:ascii="Cambria" w:hAnsi="Cambria"/>
                      <w:sz w:val="20"/>
                      <w:szCs w:val="20"/>
                    </w:rPr>
                  </w:pPr>
                  <w:r w:rsidRPr="00C74106">
                    <w:rPr>
                      <w:rFonts w:ascii="Cambria" w:hAnsi="Cambria"/>
                      <w:sz w:val="20"/>
                      <w:szCs w:val="20"/>
                    </w:rPr>
                    <w:t>analizarea relației dintre ordinea spectatorilor și reprezentarea statală</w:t>
                  </w:r>
                </w:p>
              </w:tc>
            </w:tr>
            <w:tr w:rsidR="00C74106" w:rsidRPr="00C90247" w14:paraId="4914E57A" w14:textId="77777777" w:rsidTr="00394212">
              <w:trPr>
                <w:trHeight w:val="284"/>
                <w:jc w:val="center"/>
              </w:trPr>
              <w:tc>
                <w:tcPr>
                  <w:tcW w:w="3687" w:type="dxa"/>
                </w:tcPr>
                <w:p w14:paraId="043442D2" w14:textId="27A3898C" w:rsidR="00C74106" w:rsidRPr="00C74106" w:rsidRDefault="00C74106" w:rsidP="00C74106">
                  <w:pPr>
                    <w:rPr>
                      <w:rFonts w:ascii="Cambria" w:hAnsi="Cambria"/>
                      <w:sz w:val="20"/>
                      <w:szCs w:val="20"/>
                    </w:rPr>
                  </w:pPr>
                  <w:r w:rsidRPr="00C74106">
                    <w:rPr>
                      <w:rStyle w:val="Kiemels2"/>
                      <w:rFonts w:ascii="Cambria" w:hAnsi="Cambria"/>
                      <w:sz w:val="20"/>
                      <w:szCs w:val="20"/>
                    </w:rPr>
                    <w:t>Spațiul medieval:</w:t>
                  </w:r>
                  <w:r w:rsidRPr="00C74106">
                    <w:rPr>
                      <w:rFonts w:ascii="Cambria" w:hAnsi="Cambria"/>
                      <w:sz w:val="20"/>
                      <w:szCs w:val="20"/>
                    </w:rPr>
                    <w:t xml:space="preserve"> ritual religios și teatru de bâlci </w:t>
                  </w:r>
                </w:p>
              </w:tc>
              <w:tc>
                <w:tcPr>
                  <w:tcW w:w="3543" w:type="dxa"/>
                </w:tcPr>
                <w:p w14:paraId="63F419A0" w14:textId="6FA57661" w:rsidR="00C74106" w:rsidRPr="00C74106" w:rsidRDefault="00C74106" w:rsidP="00C74106">
                  <w:pPr>
                    <w:rPr>
                      <w:rFonts w:ascii="Cambria" w:hAnsi="Cambria"/>
                      <w:sz w:val="20"/>
                      <w:szCs w:val="20"/>
                    </w:rPr>
                  </w:pPr>
                  <w:r w:rsidRPr="00C74106">
                    <w:rPr>
                      <w:rFonts w:ascii="Cambria" w:hAnsi="Cambria"/>
                      <w:sz w:val="20"/>
                      <w:szCs w:val="20"/>
                    </w:rPr>
                    <w:t>fragmente de spectacol, discuție de grup</w:t>
                  </w:r>
                </w:p>
              </w:tc>
              <w:tc>
                <w:tcPr>
                  <w:tcW w:w="3261" w:type="dxa"/>
                </w:tcPr>
                <w:p w14:paraId="2687F6D4" w14:textId="39BB6378" w:rsidR="00C74106" w:rsidRPr="00C74106" w:rsidRDefault="00C74106" w:rsidP="00C74106">
                  <w:pPr>
                    <w:rPr>
                      <w:rFonts w:ascii="Cambria" w:hAnsi="Cambria"/>
                      <w:sz w:val="20"/>
                      <w:szCs w:val="20"/>
                    </w:rPr>
                  </w:pPr>
                  <w:r w:rsidRPr="00C74106">
                    <w:rPr>
                      <w:rFonts w:ascii="Cambria" w:hAnsi="Cambria"/>
                      <w:sz w:val="20"/>
                      <w:szCs w:val="20"/>
                    </w:rPr>
                    <w:t>compararea spațiului comunitar și a dinamicii spațiale</w:t>
                  </w:r>
                </w:p>
              </w:tc>
            </w:tr>
            <w:tr w:rsidR="00C74106" w:rsidRPr="00C90247" w14:paraId="390C5F5D" w14:textId="77777777" w:rsidTr="00394212">
              <w:trPr>
                <w:trHeight w:val="284"/>
                <w:jc w:val="center"/>
              </w:trPr>
              <w:tc>
                <w:tcPr>
                  <w:tcW w:w="3687" w:type="dxa"/>
                </w:tcPr>
                <w:p w14:paraId="41B45795" w14:textId="3EFCEE10" w:rsidR="00C74106" w:rsidRPr="00C74106" w:rsidRDefault="00C74106" w:rsidP="00C74106">
                  <w:pPr>
                    <w:rPr>
                      <w:rFonts w:ascii="Cambria" w:hAnsi="Cambria"/>
                      <w:sz w:val="20"/>
                      <w:szCs w:val="20"/>
                    </w:rPr>
                  </w:pPr>
                  <w:r w:rsidRPr="00C74106">
                    <w:rPr>
                      <w:rStyle w:val="Kiemels2"/>
                      <w:rFonts w:ascii="Cambria" w:hAnsi="Cambria"/>
                      <w:sz w:val="20"/>
                      <w:szCs w:val="20"/>
                    </w:rPr>
                    <w:t>Perspectivă și sală de spectatori:</w:t>
                  </w:r>
                  <w:r w:rsidRPr="00C74106">
                    <w:rPr>
                      <w:rFonts w:ascii="Cambria" w:hAnsi="Cambria"/>
                      <w:sz w:val="20"/>
                      <w:szCs w:val="20"/>
                    </w:rPr>
                    <w:t xml:space="preserve"> concepții spațiale renascentiste</w:t>
                  </w:r>
                </w:p>
              </w:tc>
              <w:tc>
                <w:tcPr>
                  <w:tcW w:w="3543" w:type="dxa"/>
                </w:tcPr>
                <w:p w14:paraId="3E90B5F0" w14:textId="763B9734" w:rsidR="00C74106" w:rsidRPr="00C74106" w:rsidRDefault="00C74106" w:rsidP="00C74106">
                  <w:pPr>
                    <w:rPr>
                      <w:rFonts w:ascii="Cambria" w:hAnsi="Cambria"/>
                      <w:sz w:val="20"/>
                      <w:szCs w:val="20"/>
                    </w:rPr>
                  </w:pPr>
                  <w:r w:rsidRPr="00C74106">
                    <w:rPr>
                      <w:rFonts w:ascii="Cambria" w:hAnsi="Cambria"/>
                      <w:sz w:val="20"/>
                      <w:szCs w:val="20"/>
                    </w:rPr>
                    <w:t>analiză de imagini, vizionare de spectacol, discuție de grup</w:t>
                  </w:r>
                </w:p>
              </w:tc>
              <w:tc>
                <w:tcPr>
                  <w:tcW w:w="3261" w:type="dxa"/>
                </w:tcPr>
                <w:p w14:paraId="50A0849D" w14:textId="672499A7" w:rsidR="00C74106" w:rsidRPr="00C74106" w:rsidRDefault="00C74106" w:rsidP="00C74106">
                  <w:pPr>
                    <w:rPr>
                      <w:rFonts w:ascii="Cambria" w:hAnsi="Cambria"/>
                      <w:sz w:val="20"/>
                      <w:szCs w:val="20"/>
                    </w:rPr>
                  </w:pPr>
                  <w:r w:rsidRPr="00C74106">
                    <w:rPr>
                      <w:rFonts w:ascii="Cambria" w:hAnsi="Cambria"/>
                      <w:sz w:val="20"/>
                      <w:szCs w:val="20"/>
                    </w:rPr>
                    <w:t>interpretarea proiectelor scenografice perspectivale</w:t>
                  </w:r>
                </w:p>
              </w:tc>
            </w:tr>
            <w:tr w:rsidR="00C74106" w:rsidRPr="00C90247" w14:paraId="5581813B" w14:textId="77777777" w:rsidTr="00394212">
              <w:trPr>
                <w:trHeight w:val="284"/>
                <w:jc w:val="center"/>
              </w:trPr>
              <w:tc>
                <w:tcPr>
                  <w:tcW w:w="3687" w:type="dxa"/>
                </w:tcPr>
                <w:p w14:paraId="2AB354F1" w14:textId="427CE3BD" w:rsidR="00C74106" w:rsidRPr="00C74106" w:rsidRDefault="00C74106" w:rsidP="00C74106">
                  <w:pPr>
                    <w:rPr>
                      <w:rFonts w:ascii="Cambria" w:hAnsi="Cambria"/>
                      <w:sz w:val="20"/>
                      <w:szCs w:val="20"/>
                    </w:rPr>
                  </w:pPr>
                  <w:r w:rsidRPr="00C74106">
                    <w:rPr>
                      <w:rStyle w:val="Kiemels2"/>
                      <w:rFonts w:ascii="Cambria" w:hAnsi="Cambria"/>
                      <w:sz w:val="20"/>
                      <w:szCs w:val="20"/>
                    </w:rPr>
                    <w:t>Teatrul spațiului baroc:</w:t>
                  </w:r>
                  <w:r w:rsidRPr="00C74106">
                    <w:rPr>
                      <w:rFonts w:ascii="Cambria" w:hAnsi="Cambria"/>
                      <w:sz w:val="20"/>
                      <w:szCs w:val="20"/>
                    </w:rPr>
                    <w:t xml:space="preserve"> spectacol vizual și mecanisme ale impactului</w:t>
                  </w:r>
                </w:p>
              </w:tc>
              <w:tc>
                <w:tcPr>
                  <w:tcW w:w="3543" w:type="dxa"/>
                </w:tcPr>
                <w:p w14:paraId="3CCE7971" w14:textId="5857466B" w:rsidR="00C74106" w:rsidRPr="00C74106" w:rsidRDefault="00C74106" w:rsidP="00C74106">
                  <w:pPr>
                    <w:rPr>
                      <w:rFonts w:ascii="Cambria" w:hAnsi="Cambria"/>
                      <w:sz w:val="20"/>
                      <w:szCs w:val="20"/>
                    </w:rPr>
                  </w:pPr>
                  <w:r w:rsidRPr="00C74106">
                    <w:rPr>
                      <w:rFonts w:ascii="Cambria" w:hAnsi="Cambria"/>
                      <w:sz w:val="20"/>
                      <w:szCs w:val="20"/>
                    </w:rPr>
                    <w:t>vizionare de spectacol, discuție de grup</w:t>
                  </w:r>
                </w:p>
              </w:tc>
              <w:tc>
                <w:tcPr>
                  <w:tcW w:w="3261" w:type="dxa"/>
                </w:tcPr>
                <w:p w14:paraId="5815C05C" w14:textId="46A2028B" w:rsidR="00C74106" w:rsidRPr="00C74106" w:rsidRDefault="00C74106" w:rsidP="00C74106">
                  <w:pPr>
                    <w:rPr>
                      <w:rFonts w:ascii="Cambria" w:hAnsi="Cambria"/>
                      <w:sz w:val="20"/>
                      <w:szCs w:val="20"/>
                    </w:rPr>
                  </w:pPr>
                  <w:r w:rsidRPr="00C74106">
                    <w:rPr>
                      <w:rFonts w:ascii="Cambria" w:hAnsi="Cambria"/>
                      <w:sz w:val="20"/>
                      <w:szCs w:val="20"/>
                    </w:rPr>
                    <w:t>cartografierea relației dintre mișcare și monumentalitate</w:t>
                  </w:r>
                </w:p>
              </w:tc>
            </w:tr>
            <w:tr w:rsidR="00C74106" w:rsidRPr="00C90247" w14:paraId="2B16D0FF" w14:textId="77777777" w:rsidTr="00394212">
              <w:trPr>
                <w:trHeight w:val="284"/>
                <w:jc w:val="center"/>
              </w:trPr>
              <w:tc>
                <w:tcPr>
                  <w:tcW w:w="3687" w:type="dxa"/>
                </w:tcPr>
                <w:p w14:paraId="64479F48" w14:textId="0522398E" w:rsidR="00C74106" w:rsidRPr="00C74106" w:rsidRDefault="00C74106" w:rsidP="00C74106">
                  <w:pPr>
                    <w:rPr>
                      <w:rFonts w:ascii="Cambria" w:hAnsi="Cambria"/>
                      <w:sz w:val="20"/>
                      <w:szCs w:val="20"/>
                    </w:rPr>
                  </w:pPr>
                  <w:r w:rsidRPr="00C74106">
                    <w:rPr>
                      <w:rStyle w:val="Kiemels2"/>
                      <w:rFonts w:ascii="Cambria" w:hAnsi="Cambria"/>
                      <w:sz w:val="20"/>
                      <w:szCs w:val="20"/>
                    </w:rPr>
                    <w:t>Teatrul clasic ca spațiu social</w:t>
                  </w:r>
                </w:p>
              </w:tc>
              <w:tc>
                <w:tcPr>
                  <w:tcW w:w="3543" w:type="dxa"/>
                </w:tcPr>
                <w:p w14:paraId="2AB667BF" w14:textId="3F81F681" w:rsidR="00C74106" w:rsidRPr="00C74106" w:rsidRDefault="00C74106" w:rsidP="00C74106">
                  <w:pPr>
                    <w:rPr>
                      <w:rFonts w:ascii="Cambria" w:hAnsi="Cambria"/>
                      <w:sz w:val="20"/>
                      <w:szCs w:val="20"/>
                    </w:rPr>
                  </w:pPr>
                  <w:r w:rsidRPr="00C74106">
                    <w:rPr>
                      <w:rFonts w:ascii="Cambria" w:hAnsi="Cambria"/>
                      <w:sz w:val="20"/>
                      <w:szCs w:val="20"/>
                    </w:rPr>
                    <w:t>vizionare de spectacol, colocviu</w:t>
                  </w:r>
                </w:p>
              </w:tc>
              <w:tc>
                <w:tcPr>
                  <w:tcW w:w="3261" w:type="dxa"/>
                </w:tcPr>
                <w:p w14:paraId="32B6D504" w14:textId="1F75B8FF" w:rsidR="00C74106" w:rsidRPr="00C74106" w:rsidRDefault="00C74106" w:rsidP="00C74106">
                  <w:pPr>
                    <w:rPr>
                      <w:rFonts w:ascii="Cambria" w:hAnsi="Cambria"/>
                      <w:sz w:val="20"/>
                      <w:szCs w:val="20"/>
                    </w:rPr>
                  </w:pPr>
                  <w:r w:rsidRPr="00C74106">
                    <w:rPr>
                      <w:rFonts w:ascii="Cambria" w:hAnsi="Cambria"/>
                      <w:sz w:val="20"/>
                      <w:szCs w:val="20"/>
                    </w:rPr>
                    <w:t>distribuirea spațială a straturilor sociale</w:t>
                  </w:r>
                </w:p>
              </w:tc>
            </w:tr>
            <w:tr w:rsidR="00C74106" w:rsidRPr="00C90247" w14:paraId="109CC8B2" w14:textId="77777777" w:rsidTr="00394212">
              <w:trPr>
                <w:trHeight w:val="284"/>
                <w:jc w:val="center"/>
              </w:trPr>
              <w:tc>
                <w:tcPr>
                  <w:tcW w:w="3687" w:type="dxa"/>
                </w:tcPr>
                <w:p w14:paraId="255C989C" w14:textId="09F594D3" w:rsidR="00C74106" w:rsidRPr="00C74106" w:rsidRDefault="00C74106" w:rsidP="00C74106">
                  <w:pPr>
                    <w:rPr>
                      <w:rFonts w:ascii="Cambria" w:hAnsi="Cambria"/>
                      <w:sz w:val="20"/>
                      <w:szCs w:val="20"/>
                    </w:rPr>
                  </w:pPr>
                  <w:r w:rsidRPr="00C74106">
                    <w:rPr>
                      <w:rStyle w:val="Kiemels2"/>
                      <w:rFonts w:ascii="Cambria" w:hAnsi="Cambria"/>
                      <w:sz w:val="20"/>
                      <w:szCs w:val="20"/>
                    </w:rPr>
                    <w:t>Appia:</w:t>
                  </w:r>
                  <w:r w:rsidRPr="00C74106">
                    <w:rPr>
                      <w:rFonts w:ascii="Cambria" w:hAnsi="Cambria"/>
                      <w:sz w:val="20"/>
                      <w:szCs w:val="20"/>
                    </w:rPr>
                    <w:t xml:space="preserve"> simbolistica luminii</w:t>
                  </w:r>
                </w:p>
              </w:tc>
              <w:tc>
                <w:tcPr>
                  <w:tcW w:w="3543" w:type="dxa"/>
                </w:tcPr>
                <w:p w14:paraId="6C576792" w14:textId="4BDEF03B" w:rsidR="00C74106" w:rsidRPr="00C74106" w:rsidRDefault="00C74106" w:rsidP="00C74106">
                  <w:pPr>
                    <w:rPr>
                      <w:rFonts w:ascii="Cambria" w:hAnsi="Cambria"/>
                      <w:sz w:val="20"/>
                      <w:szCs w:val="20"/>
                    </w:rPr>
                  </w:pPr>
                  <w:proofErr w:type="spellStart"/>
                  <w:r w:rsidRPr="00C74106">
                    <w:rPr>
                      <w:rFonts w:ascii="Cambria" w:hAnsi="Cambria"/>
                      <w:sz w:val="20"/>
                      <w:szCs w:val="20"/>
                    </w:rPr>
                    <w:t>close</w:t>
                  </w:r>
                  <w:proofErr w:type="spellEnd"/>
                  <w:r w:rsidRPr="00C74106">
                    <w:rPr>
                      <w:rFonts w:ascii="Cambria" w:hAnsi="Cambria"/>
                      <w:sz w:val="20"/>
                      <w:szCs w:val="20"/>
                    </w:rPr>
                    <w:t xml:space="preserve"> </w:t>
                  </w:r>
                  <w:proofErr w:type="spellStart"/>
                  <w:r w:rsidRPr="00C74106">
                    <w:rPr>
                      <w:rFonts w:ascii="Cambria" w:hAnsi="Cambria"/>
                      <w:sz w:val="20"/>
                      <w:szCs w:val="20"/>
                    </w:rPr>
                    <w:t>reading</w:t>
                  </w:r>
                  <w:proofErr w:type="spellEnd"/>
                  <w:r w:rsidRPr="00C74106">
                    <w:rPr>
                      <w:rFonts w:ascii="Cambria" w:hAnsi="Cambria"/>
                      <w:sz w:val="20"/>
                      <w:szCs w:val="20"/>
                    </w:rPr>
                    <w:t>, sarcini de grup</w:t>
                  </w:r>
                </w:p>
              </w:tc>
              <w:tc>
                <w:tcPr>
                  <w:tcW w:w="3261" w:type="dxa"/>
                </w:tcPr>
                <w:p w14:paraId="702D3024" w14:textId="42B2DC54" w:rsidR="00C74106" w:rsidRPr="00C74106" w:rsidRDefault="00C74106" w:rsidP="00C74106">
                  <w:pPr>
                    <w:rPr>
                      <w:rFonts w:ascii="Cambria" w:hAnsi="Cambria"/>
                      <w:sz w:val="20"/>
                      <w:szCs w:val="20"/>
                    </w:rPr>
                  </w:pPr>
                  <w:r w:rsidRPr="00C74106">
                    <w:rPr>
                      <w:rFonts w:ascii="Cambria" w:hAnsi="Cambria"/>
                      <w:sz w:val="20"/>
                      <w:szCs w:val="20"/>
                    </w:rPr>
                    <w:t>analiza noilor funcții și concepte ale iluminării</w:t>
                  </w:r>
                </w:p>
              </w:tc>
            </w:tr>
            <w:tr w:rsidR="00C74106" w:rsidRPr="00C90247" w14:paraId="00ED60B2" w14:textId="77777777" w:rsidTr="00394212">
              <w:trPr>
                <w:trHeight w:val="284"/>
                <w:jc w:val="center"/>
              </w:trPr>
              <w:tc>
                <w:tcPr>
                  <w:tcW w:w="3687" w:type="dxa"/>
                </w:tcPr>
                <w:p w14:paraId="69CC12A1" w14:textId="47AACE0D" w:rsidR="00C74106" w:rsidRPr="00C74106" w:rsidRDefault="00C74106" w:rsidP="00C74106">
                  <w:pPr>
                    <w:rPr>
                      <w:rFonts w:ascii="Cambria" w:hAnsi="Cambria"/>
                      <w:sz w:val="20"/>
                      <w:szCs w:val="20"/>
                    </w:rPr>
                  </w:pPr>
                  <w:r w:rsidRPr="00C74106">
                    <w:rPr>
                      <w:rStyle w:val="Kiemels2"/>
                      <w:rFonts w:ascii="Cambria" w:hAnsi="Cambria"/>
                      <w:sz w:val="20"/>
                      <w:szCs w:val="20"/>
                    </w:rPr>
                    <w:t>Craig:</w:t>
                  </w:r>
                  <w:r w:rsidRPr="00C74106">
                    <w:rPr>
                      <w:rFonts w:ascii="Cambria" w:hAnsi="Cambria"/>
                      <w:sz w:val="20"/>
                      <w:szCs w:val="20"/>
                    </w:rPr>
                    <w:t xml:space="preserve"> abstractizarea spațiului</w:t>
                  </w:r>
                </w:p>
              </w:tc>
              <w:tc>
                <w:tcPr>
                  <w:tcW w:w="3543" w:type="dxa"/>
                </w:tcPr>
                <w:p w14:paraId="54F38CA5" w14:textId="1C5B3DC3" w:rsidR="00C74106" w:rsidRPr="00C74106" w:rsidRDefault="00C74106" w:rsidP="00C74106">
                  <w:pPr>
                    <w:rPr>
                      <w:rFonts w:ascii="Cambria" w:hAnsi="Cambria"/>
                      <w:sz w:val="20"/>
                      <w:szCs w:val="20"/>
                    </w:rPr>
                  </w:pPr>
                  <w:proofErr w:type="spellStart"/>
                  <w:r w:rsidRPr="00C74106">
                    <w:rPr>
                      <w:rFonts w:ascii="Cambria" w:hAnsi="Cambria"/>
                      <w:sz w:val="20"/>
                      <w:szCs w:val="20"/>
                    </w:rPr>
                    <w:t>close</w:t>
                  </w:r>
                  <w:proofErr w:type="spellEnd"/>
                  <w:r w:rsidRPr="00C74106">
                    <w:rPr>
                      <w:rFonts w:ascii="Cambria" w:hAnsi="Cambria"/>
                      <w:sz w:val="20"/>
                      <w:szCs w:val="20"/>
                    </w:rPr>
                    <w:t xml:space="preserve"> </w:t>
                  </w:r>
                  <w:proofErr w:type="spellStart"/>
                  <w:r w:rsidRPr="00C74106">
                    <w:rPr>
                      <w:rFonts w:ascii="Cambria" w:hAnsi="Cambria"/>
                      <w:sz w:val="20"/>
                      <w:szCs w:val="20"/>
                    </w:rPr>
                    <w:t>reading</w:t>
                  </w:r>
                  <w:proofErr w:type="spellEnd"/>
                  <w:r w:rsidRPr="00C74106">
                    <w:rPr>
                      <w:rFonts w:ascii="Cambria" w:hAnsi="Cambria"/>
                      <w:sz w:val="20"/>
                      <w:szCs w:val="20"/>
                    </w:rPr>
                    <w:t>, sarcini de grup</w:t>
                  </w:r>
                </w:p>
              </w:tc>
              <w:tc>
                <w:tcPr>
                  <w:tcW w:w="3261" w:type="dxa"/>
                </w:tcPr>
                <w:p w14:paraId="1E676DD6" w14:textId="735D171C" w:rsidR="00C74106" w:rsidRPr="00C74106" w:rsidRDefault="00C74106" w:rsidP="00C74106">
                  <w:pPr>
                    <w:rPr>
                      <w:rFonts w:ascii="Cambria" w:hAnsi="Cambria"/>
                      <w:sz w:val="20"/>
                      <w:szCs w:val="20"/>
                    </w:rPr>
                  </w:pPr>
                  <w:r w:rsidRPr="00C74106">
                    <w:rPr>
                      <w:rFonts w:ascii="Cambria" w:hAnsi="Cambria"/>
                      <w:sz w:val="20"/>
                      <w:szCs w:val="20"/>
                    </w:rPr>
                    <w:t>analiza noilor concepte ale spațiului și mișcării</w:t>
                  </w:r>
                </w:p>
              </w:tc>
            </w:tr>
            <w:tr w:rsidR="00C74106" w:rsidRPr="00C90247" w14:paraId="627BC1C7" w14:textId="77777777" w:rsidTr="00763AFE">
              <w:trPr>
                <w:trHeight w:val="671"/>
                <w:jc w:val="center"/>
              </w:trPr>
              <w:tc>
                <w:tcPr>
                  <w:tcW w:w="3687" w:type="dxa"/>
                </w:tcPr>
                <w:p w14:paraId="2DA337C0" w14:textId="4C9A7DAF" w:rsidR="00C74106" w:rsidRPr="00C74106" w:rsidRDefault="00C74106" w:rsidP="00C74106">
                  <w:pPr>
                    <w:rPr>
                      <w:rFonts w:ascii="Cambria" w:hAnsi="Cambria"/>
                      <w:sz w:val="20"/>
                      <w:szCs w:val="20"/>
                    </w:rPr>
                  </w:pPr>
                  <w:r w:rsidRPr="00C74106">
                    <w:rPr>
                      <w:rStyle w:val="Kiemels2"/>
                      <w:rFonts w:ascii="Cambria" w:hAnsi="Cambria"/>
                      <w:sz w:val="20"/>
                      <w:szCs w:val="20"/>
                    </w:rPr>
                    <w:lastRenderedPageBreak/>
                    <w:t>Teatrul lui Brecht:</w:t>
                  </w:r>
                  <w:r w:rsidRPr="00C74106">
                    <w:rPr>
                      <w:rFonts w:ascii="Cambria" w:hAnsi="Cambria"/>
                      <w:sz w:val="20"/>
                      <w:szCs w:val="20"/>
                    </w:rPr>
                    <w:t xml:space="preserve"> spațiu și ideologie</w:t>
                  </w:r>
                </w:p>
              </w:tc>
              <w:tc>
                <w:tcPr>
                  <w:tcW w:w="3543" w:type="dxa"/>
                </w:tcPr>
                <w:p w14:paraId="699E853C" w14:textId="23658C19" w:rsidR="00C74106" w:rsidRPr="00C74106" w:rsidRDefault="00C74106" w:rsidP="00C74106">
                  <w:pPr>
                    <w:rPr>
                      <w:rFonts w:ascii="Cambria" w:hAnsi="Cambria"/>
                      <w:sz w:val="20"/>
                      <w:szCs w:val="20"/>
                    </w:rPr>
                  </w:pPr>
                  <w:proofErr w:type="spellStart"/>
                  <w:r w:rsidRPr="00C74106">
                    <w:rPr>
                      <w:rFonts w:ascii="Cambria" w:hAnsi="Cambria"/>
                      <w:sz w:val="20"/>
                      <w:szCs w:val="20"/>
                    </w:rPr>
                    <w:t>close</w:t>
                  </w:r>
                  <w:proofErr w:type="spellEnd"/>
                  <w:r w:rsidRPr="00C74106">
                    <w:rPr>
                      <w:rFonts w:ascii="Cambria" w:hAnsi="Cambria"/>
                      <w:sz w:val="20"/>
                      <w:szCs w:val="20"/>
                    </w:rPr>
                    <w:t xml:space="preserve"> </w:t>
                  </w:r>
                  <w:proofErr w:type="spellStart"/>
                  <w:r w:rsidRPr="00C74106">
                    <w:rPr>
                      <w:rFonts w:ascii="Cambria" w:hAnsi="Cambria"/>
                      <w:sz w:val="20"/>
                      <w:szCs w:val="20"/>
                    </w:rPr>
                    <w:t>reading</w:t>
                  </w:r>
                  <w:proofErr w:type="spellEnd"/>
                  <w:r w:rsidRPr="00C74106">
                    <w:rPr>
                      <w:rFonts w:ascii="Cambria" w:hAnsi="Cambria"/>
                      <w:sz w:val="20"/>
                      <w:szCs w:val="20"/>
                    </w:rPr>
                    <w:t>, fragmente de spectacol, discuție colectivă</w:t>
                  </w:r>
                </w:p>
              </w:tc>
              <w:tc>
                <w:tcPr>
                  <w:tcW w:w="3261" w:type="dxa"/>
                </w:tcPr>
                <w:p w14:paraId="016A34E4" w14:textId="09BC5FB8" w:rsidR="00C74106" w:rsidRPr="00C74106" w:rsidRDefault="00C74106" w:rsidP="00C74106">
                  <w:pPr>
                    <w:rPr>
                      <w:rFonts w:ascii="Cambria" w:hAnsi="Cambria"/>
                      <w:sz w:val="20"/>
                      <w:szCs w:val="20"/>
                    </w:rPr>
                  </w:pPr>
                  <w:r w:rsidRPr="00C74106">
                    <w:rPr>
                      <w:rFonts w:ascii="Cambria" w:hAnsi="Cambria"/>
                      <w:sz w:val="20"/>
                      <w:szCs w:val="20"/>
                    </w:rPr>
                    <w:t>analiza tehnicilor spațiale ale efectului de distanțare (</w:t>
                  </w:r>
                  <w:proofErr w:type="spellStart"/>
                  <w:r w:rsidRPr="00C74106">
                    <w:rPr>
                      <w:rFonts w:ascii="Cambria" w:hAnsi="Cambria"/>
                      <w:sz w:val="20"/>
                      <w:szCs w:val="20"/>
                    </w:rPr>
                    <w:t>Verfremdung</w:t>
                  </w:r>
                  <w:proofErr w:type="spellEnd"/>
                  <w:r w:rsidRPr="00C74106">
                    <w:rPr>
                      <w:rFonts w:ascii="Cambria" w:hAnsi="Cambria"/>
                      <w:sz w:val="20"/>
                      <w:szCs w:val="20"/>
                    </w:rPr>
                    <w:t>) prin scene concrete</w:t>
                  </w:r>
                </w:p>
              </w:tc>
            </w:tr>
            <w:tr w:rsidR="00C74106" w:rsidRPr="00C90247" w14:paraId="4CFAB811" w14:textId="77777777" w:rsidTr="00394212">
              <w:trPr>
                <w:trHeight w:val="284"/>
                <w:jc w:val="center"/>
              </w:trPr>
              <w:tc>
                <w:tcPr>
                  <w:tcW w:w="3687" w:type="dxa"/>
                </w:tcPr>
                <w:p w14:paraId="40C5DCEA" w14:textId="0D5B871E" w:rsidR="00C74106" w:rsidRPr="00C74106" w:rsidRDefault="00C74106" w:rsidP="00C74106">
                  <w:pPr>
                    <w:rPr>
                      <w:rFonts w:ascii="Cambria" w:hAnsi="Cambria"/>
                      <w:sz w:val="20"/>
                      <w:szCs w:val="20"/>
                    </w:rPr>
                  </w:pPr>
                  <w:r w:rsidRPr="00C74106">
                    <w:rPr>
                      <w:rStyle w:val="Kiemels2"/>
                      <w:rFonts w:ascii="Cambria" w:hAnsi="Cambria"/>
                      <w:sz w:val="20"/>
                      <w:szCs w:val="20"/>
                    </w:rPr>
                    <w:t xml:space="preserve">Corp, spațiu și experiență: </w:t>
                  </w:r>
                  <w:r w:rsidRPr="00E47711">
                    <w:rPr>
                      <w:rStyle w:val="Kiemels2"/>
                      <w:rFonts w:ascii="Cambria" w:hAnsi="Cambria"/>
                      <w:b w:val="0"/>
                      <w:bCs w:val="0"/>
                      <w:sz w:val="20"/>
                      <w:szCs w:val="20"/>
                    </w:rPr>
                    <w:t xml:space="preserve">Artaud și </w:t>
                  </w:r>
                  <w:proofErr w:type="spellStart"/>
                  <w:r w:rsidRPr="00E47711">
                    <w:rPr>
                      <w:rStyle w:val="Kiemels2"/>
                      <w:rFonts w:ascii="Cambria" w:hAnsi="Cambria"/>
                      <w:b w:val="0"/>
                      <w:bCs w:val="0"/>
                      <w:sz w:val="20"/>
                      <w:szCs w:val="20"/>
                    </w:rPr>
                    <w:t>Grotowski</w:t>
                  </w:r>
                  <w:proofErr w:type="spellEnd"/>
                  <w:r w:rsidRPr="00E47711">
                    <w:rPr>
                      <w:rStyle w:val="Kiemels2"/>
                      <w:rFonts w:ascii="Cambria" w:hAnsi="Cambria"/>
                      <w:b w:val="0"/>
                      <w:bCs w:val="0"/>
                      <w:sz w:val="20"/>
                      <w:szCs w:val="20"/>
                    </w:rPr>
                    <w:t xml:space="preserve"> I.</w:t>
                  </w:r>
                </w:p>
              </w:tc>
              <w:tc>
                <w:tcPr>
                  <w:tcW w:w="3543" w:type="dxa"/>
                </w:tcPr>
                <w:p w14:paraId="01B8D859" w14:textId="220D8CF8" w:rsidR="00C74106" w:rsidRPr="00C74106" w:rsidRDefault="00C74106" w:rsidP="00C74106">
                  <w:pPr>
                    <w:rPr>
                      <w:rFonts w:ascii="Cambria" w:hAnsi="Cambria"/>
                      <w:sz w:val="20"/>
                      <w:szCs w:val="20"/>
                    </w:rPr>
                  </w:pPr>
                  <w:proofErr w:type="spellStart"/>
                  <w:r w:rsidRPr="00C74106">
                    <w:rPr>
                      <w:rFonts w:ascii="Cambria" w:hAnsi="Cambria"/>
                      <w:sz w:val="20"/>
                      <w:szCs w:val="20"/>
                    </w:rPr>
                    <w:t>close</w:t>
                  </w:r>
                  <w:proofErr w:type="spellEnd"/>
                  <w:r w:rsidRPr="00C74106">
                    <w:rPr>
                      <w:rFonts w:ascii="Cambria" w:hAnsi="Cambria"/>
                      <w:sz w:val="20"/>
                      <w:szCs w:val="20"/>
                    </w:rPr>
                    <w:t xml:space="preserve"> </w:t>
                  </w:r>
                  <w:proofErr w:type="spellStart"/>
                  <w:r w:rsidRPr="00C74106">
                    <w:rPr>
                      <w:rFonts w:ascii="Cambria" w:hAnsi="Cambria"/>
                      <w:sz w:val="20"/>
                      <w:szCs w:val="20"/>
                    </w:rPr>
                    <w:t>reading</w:t>
                  </w:r>
                  <w:proofErr w:type="spellEnd"/>
                  <w:r w:rsidRPr="00C74106">
                    <w:rPr>
                      <w:rFonts w:ascii="Cambria" w:hAnsi="Cambria"/>
                      <w:sz w:val="20"/>
                      <w:szCs w:val="20"/>
                    </w:rPr>
                    <w:t>, fragmente de spectacol, exerciții de mișcare, reflecție colectivă</w:t>
                  </w:r>
                </w:p>
              </w:tc>
              <w:tc>
                <w:tcPr>
                  <w:tcW w:w="3261" w:type="dxa"/>
                </w:tcPr>
                <w:p w14:paraId="2B5091EB" w14:textId="7CE5C794" w:rsidR="00C74106" w:rsidRPr="00C74106" w:rsidRDefault="00C74106" w:rsidP="00C74106">
                  <w:pPr>
                    <w:rPr>
                      <w:rFonts w:ascii="Cambria" w:hAnsi="Cambria"/>
                      <w:sz w:val="20"/>
                      <w:szCs w:val="20"/>
                    </w:rPr>
                  </w:pPr>
                  <w:r w:rsidRPr="00C74106">
                    <w:rPr>
                      <w:rFonts w:ascii="Cambria" w:hAnsi="Cambria"/>
                      <w:sz w:val="20"/>
                      <w:szCs w:val="20"/>
                    </w:rPr>
                    <w:t xml:space="preserve">analiza mișcării corporale și a utilizării spațiului, </w:t>
                  </w:r>
                  <w:proofErr w:type="spellStart"/>
                  <w:r w:rsidRPr="00C74106">
                    <w:rPr>
                      <w:rFonts w:ascii="Cambria" w:hAnsi="Cambria"/>
                      <w:sz w:val="20"/>
                      <w:szCs w:val="20"/>
                    </w:rPr>
                    <w:t>autoreflecție</w:t>
                  </w:r>
                  <w:proofErr w:type="spellEnd"/>
                </w:p>
              </w:tc>
            </w:tr>
            <w:tr w:rsidR="00C74106" w:rsidRPr="00C90247" w14:paraId="225084C7" w14:textId="77777777" w:rsidTr="00394212">
              <w:trPr>
                <w:trHeight w:val="284"/>
                <w:jc w:val="center"/>
              </w:trPr>
              <w:tc>
                <w:tcPr>
                  <w:tcW w:w="3687" w:type="dxa"/>
                </w:tcPr>
                <w:p w14:paraId="497450E5" w14:textId="16266F88" w:rsidR="00C74106" w:rsidRPr="00C74106" w:rsidRDefault="00C74106" w:rsidP="00C74106">
                  <w:pPr>
                    <w:rPr>
                      <w:rFonts w:ascii="Cambria" w:hAnsi="Cambria"/>
                      <w:sz w:val="20"/>
                      <w:szCs w:val="20"/>
                    </w:rPr>
                  </w:pPr>
                  <w:r w:rsidRPr="00C74106">
                    <w:rPr>
                      <w:rStyle w:val="Kiemels2"/>
                      <w:rFonts w:ascii="Cambria" w:hAnsi="Cambria"/>
                      <w:sz w:val="20"/>
                      <w:szCs w:val="20"/>
                    </w:rPr>
                    <w:t xml:space="preserve">Corp, spațiu și experiență: </w:t>
                  </w:r>
                  <w:r w:rsidRPr="00E47711">
                    <w:rPr>
                      <w:rStyle w:val="Kiemels2"/>
                      <w:rFonts w:ascii="Cambria" w:hAnsi="Cambria"/>
                      <w:b w:val="0"/>
                      <w:bCs w:val="0"/>
                      <w:sz w:val="20"/>
                      <w:szCs w:val="20"/>
                    </w:rPr>
                    <w:t xml:space="preserve">Artaud și </w:t>
                  </w:r>
                  <w:proofErr w:type="spellStart"/>
                  <w:r w:rsidRPr="00E47711">
                    <w:rPr>
                      <w:rStyle w:val="Kiemels2"/>
                      <w:rFonts w:ascii="Cambria" w:hAnsi="Cambria"/>
                      <w:b w:val="0"/>
                      <w:bCs w:val="0"/>
                      <w:sz w:val="20"/>
                      <w:szCs w:val="20"/>
                    </w:rPr>
                    <w:t>Grotowski</w:t>
                  </w:r>
                  <w:proofErr w:type="spellEnd"/>
                  <w:r w:rsidRPr="00E47711">
                    <w:rPr>
                      <w:rStyle w:val="Kiemels2"/>
                      <w:rFonts w:ascii="Cambria" w:hAnsi="Cambria"/>
                      <w:b w:val="0"/>
                      <w:bCs w:val="0"/>
                      <w:sz w:val="20"/>
                      <w:szCs w:val="20"/>
                    </w:rPr>
                    <w:t xml:space="preserve"> II.</w:t>
                  </w:r>
                  <w:r w:rsidRPr="00C74106">
                    <w:rPr>
                      <w:rFonts w:ascii="Cambria" w:hAnsi="Cambria"/>
                      <w:sz w:val="20"/>
                      <w:szCs w:val="20"/>
                    </w:rPr>
                    <w:t xml:space="preserve"> </w:t>
                  </w:r>
                </w:p>
              </w:tc>
              <w:tc>
                <w:tcPr>
                  <w:tcW w:w="3543" w:type="dxa"/>
                </w:tcPr>
                <w:p w14:paraId="0E50508A" w14:textId="768E48C8" w:rsidR="00C74106" w:rsidRPr="00C74106" w:rsidRDefault="00C74106" w:rsidP="00C74106">
                  <w:pPr>
                    <w:rPr>
                      <w:rFonts w:ascii="Cambria" w:hAnsi="Cambria"/>
                      <w:sz w:val="20"/>
                      <w:szCs w:val="20"/>
                    </w:rPr>
                  </w:pPr>
                  <w:proofErr w:type="spellStart"/>
                  <w:r w:rsidRPr="00C74106">
                    <w:rPr>
                      <w:rFonts w:ascii="Cambria" w:hAnsi="Cambria"/>
                      <w:sz w:val="20"/>
                      <w:szCs w:val="20"/>
                    </w:rPr>
                    <w:t>close</w:t>
                  </w:r>
                  <w:proofErr w:type="spellEnd"/>
                  <w:r w:rsidRPr="00C74106">
                    <w:rPr>
                      <w:rFonts w:ascii="Cambria" w:hAnsi="Cambria"/>
                      <w:sz w:val="20"/>
                      <w:szCs w:val="20"/>
                    </w:rPr>
                    <w:t xml:space="preserve"> </w:t>
                  </w:r>
                  <w:proofErr w:type="spellStart"/>
                  <w:r w:rsidRPr="00C74106">
                    <w:rPr>
                      <w:rFonts w:ascii="Cambria" w:hAnsi="Cambria"/>
                      <w:sz w:val="20"/>
                      <w:szCs w:val="20"/>
                    </w:rPr>
                    <w:t>reading</w:t>
                  </w:r>
                  <w:proofErr w:type="spellEnd"/>
                  <w:r w:rsidRPr="00C74106">
                    <w:rPr>
                      <w:rFonts w:ascii="Cambria" w:hAnsi="Cambria"/>
                      <w:sz w:val="20"/>
                      <w:szCs w:val="20"/>
                    </w:rPr>
                    <w:t>, fragmente de spectacol, exerciții de mișcare, reflecție colectivă</w:t>
                  </w:r>
                </w:p>
              </w:tc>
              <w:tc>
                <w:tcPr>
                  <w:tcW w:w="3261" w:type="dxa"/>
                </w:tcPr>
                <w:p w14:paraId="3A2E6E76" w14:textId="4B8B28F3" w:rsidR="00C74106" w:rsidRPr="00C74106" w:rsidRDefault="00C74106" w:rsidP="00C74106">
                  <w:pPr>
                    <w:rPr>
                      <w:rFonts w:ascii="Cambria" w:hAnsi="Cambria"/>
                      <w:sz w:val="20"/>
                      <w:szCs w:val="20"/>
                    </w:rPr>
                  </w:pPr>
                  <w:r w:rsidRPr="00C74106">
                    <w:rPr>
                      <w:rFonts w:ascii="Cambria" w:hAnsi="Cambria"/>
                      <w:sz w:val="20"/>
                      <w:szCs w:val="20"/>
                    </w:rPr>
                    <w:t xml:space="preserve">analiza mișcării corporale și a utilizării spațiului, </w:t>
                  </w:r>
                  <w:proofErr w:type="spellStart"/>
                  <w:r w:rsidRPr="00C74106">
                    <w:rPr>
                      <w:rFonts w:ascii="Cambria" w:hAnsi="Cambria"/>
                      <w:sz w:val="20"/>
                      <w:szCs w:val="20"/>
                    </w:rPr>
                    <w:t>autoreflecție</w:t>
                  </w:r>
                  <w:proofErr w:type="spellEnd"/>
                </w:p>
              </w:tc>
            </w:tr>
            <w:tr w:rsidR="00C74106" w:rsidRPr="00C90247" w14:paraId="490AB85B" w14:textId="77777777" w:rsidTr="00394212">
              <w:trPr>
                <w:trHeight w:val="284"/>
                <w:jc w:val="center"/>
              </w:trPr>
              <w:tc>
                <w:tcPr>
                  <w:tcW w:w="3687" w:type="dxa"/>
                </w:tcPr>
                <w:p w14:paraId="06028CF4" w14:textId="332F51AC" w:rsidR="00C74106" w:rsidRPr="00C74106" w:rsidRDefault="00C74106" w:rsidP="00C74106">
                  <w:pPr>
                    <w:rPr>
                      <w:rFonts w:ascii="Cambria" w:hAnsi="Cambria"/>
                      <w:sz w:val="20"/>
                      <w:szCs w:val="20"/>
                    </w:rPr>
                  </w:pPr>
                  <w:r w:rsidRPr="00C74106">
                    <w:rPr>
                      <w:rStyle w:val="Kiemels2"/>
                      <w:rFonts w:ascii="Cambria" w:hAnsi="Cambria"/>
                      <w:sz w:val="20"/>
                      <w:szCs w:val="20"/>
                    </w:rPr>
                    <w:t>Spectatorul ca generator de spațiu:</w:t>
                  </w:r>
                  <w:r w:rsidRPr="00C74106">
                    <w:rPr>
                      <w:rFonts w:ascii="Cambria" w:hAnsi="Cambria"/>
                      <w:sz w:val="20"/>
                      <w:szCs w:val="20"/>
                    </w:rPr>
                    <w:t xml:space="preserve"> studii de caz</w:t>
                  </w:r>
                </w:p>
              </w:tc>
              <w:tc>
                <w:tcPr>
                  <w:tcW w:w="3543" w:type="dxa"/>
                </w:tcPr>
                <w:p w14:paraId="2AE62B22" w14:textId="3C9801F1" w:rsidR="00C74106" w:rsidRPr="00C74106" w:rsidRDefault="00C74106" w:rsidP="00C74106">
                  <w:pPr>
                    <w:rPr>
                      <w:rFonts w:ascii="Cambria" w:hAnsi="Cambria"/>
                      <w:sz w:val="20"/>
                      <w:szCs w:val="20"/>
                    </w:rPr>
                  </w:pPr>
                  <w:r w:rsidRPr="00C74106">
                    <w:rPr>
                      <w:rFonts w:ascii="Cambria" w:hAnsi="Cambria"/>
                      <w:sz w:val="20"/>
                      <w:szCs w:val="20"/>
                    </w:rPr>
                    <w:t>vizionare de spectacol, lansare de dezbatere, discuție de grup</w:t>
                  </w:r>
                </w:p>
              </w:tc>
              <w:tc>
                <w:tcPr>
                  <w:tcW w:w="3261" w:type="dxa"/>
                </w:tcPr>
                <w:p w14:paraId="5B117D8F" w14:textId="2E8F5152" w:rsidR="00C74106" w:rsidRPr="00C74106" w:rsidRDefault="00C74106" w:rsidP="00C74106">
                  <w:pPr>
                    <w:rPr>
                      <w:rFonts w:ascii="Cambria" w:hAnsi="Cambria"/>
                      <w:sz w:val="20"/>
                      <w:szCs w:val="20"/>
                    </w:rPr>
                  </w:pPr>
                  <w:r w:rsidRPr="00C74106">
                    <w:rPr>
                      <w:rFonts w:ascii="Cambria" w:hAnsi="Cambria"/>
                      <w:sz w:val="20"/>
                      <w:szCs w:val="20"/>
                    </w:rPr>
                    <w:t>interpretarea efectelor diferitelor configurații ale sălii de spectacol</w:t>
                  </w:r>
                </w:p>
              </w:tc>
            </w:tr>
            <w:tr w:rsidR="00C74106" w:rsidRPr="00C90247" w14:paraId="1AE4E1F5" w14:textId="77777777" w:rsidTr="00394212">
              <w:trPr>
                <w:trHeight w:val="284"/>
                <w:jc w:val="center"/>
              </w:trPr>
              <w:tc>
                <w:tcPr>
                  <w:tcW w:w="3687" w:type="dxa"/>
                </w:tcPr>
                <w:p w14:paraId="3B4F59FE" w14:textId="7700ADDF" w:rsidR="00C74106" w:rsidRPr="00C74106" w:rsidRDefault="00C74106" w:rsidP="00C74106">
                  <w:pPr>
                    <w:rPr>
                      <w:rFonts w:ascii="Cambria" w:hAnsi="Cambria"/>
                      <w:sz w:val="20"/>
                      <w:szCs w:val="20"/>
                    </w:rPr>
                  </w:pPr>
                  <w:r w:rsidRPr="00C74106">
                    <w:rPr>
                      <w:rStyle w:val="Kiemels2"/>
                      <w:rFonts w:ascii="Cambria" w:hAnsi="Cambria"/>
                      <w:sz w:val="20"/>
                      <w:szCs w:val="20"/>
                    </w:rPr>
                    <w:t>Exercițiu de dramaturgie a spațiului:</w:t>
                  </w:r>
                  <w:r w:rsidRPr="00C74106">
                    <w:rPr>
                      <w:rFonts w:ascii="Cambria" w:hAnsi="Cambria"/>
                      <w:sz w:val="20"/>
                      <w:szCs w:val="20"/>
                    </w:rPr>
                    <w:t xml:space="preserve"> crearea unei structuri spațiale</w:t>
                  </w:r>
                </w:p>
              </w:tc>
              <w:tc>
                <w:tcPr>
                  <w:tcW w:w="3543" w:type="dxa"/>
                </w:tcPr>
                <w:p w14:paraId="6E3C446E" w14:textId="6C4E0970" w:rsidR="00C74106" w:rsidRPr="00C74106" w:rsidRDefault="00C74106" w:rsidP="00C74106">
                  <w:pPr>
                    <w:rPr>
                      <w:rFonts w:ascii="Cambria" w:hAnsi="Cambria"/>
                      <w:sz w:val="20"/>
                      <w:szCs w:val="20"/>
                    </w:rPr>
                  </w:pPr>
                  <w:r w:rsidRPr="00C74106">
                    <w:rPr>
                      <w:rFonts w:ascii="Cambria" w:hAnsi="Cambria"/>
                      <w:sz w:val="20"/>
                      <w:szCs w:val="20"/>
                    </w:rPr>
                    <w:t>prezentarea și discutarea lucrărilor de grup</w:t>
                  </w:r>
                </w:p>
              </w:tc>
              <w:tc>
                <w:tcPr>
                  <w:tcW w:w="3261" w:type="dxa"/>
                </w:tcPr>
                <w:p w14:paraId="191A2407" w14:textId="08CCFDDC" w:rsidR="00C74106" w:rsidRPr="00C74106" w:rsidRDefault="00C74106" w:rsidP="00C74106">
                  <w:pPr>
                    <w:rPr>
                      <w:rFonts w:ascii="Cambria" w:hAnsi="Cambria"/>
                      <w:sz w:val="20"/>
                      <w:szCs w:val="20"/>
                    </w:rPr>
                  </w:pPr>
                  <w:r w:rsidRPr="00C74106">
                    <w:rPr>
                      <w:rFonts w:ascii="Cambria" w:hAnsi="Cambria"/>
                      <w:sz w:val="20"/>
                      <w:szCs w:val="20"/>
                    </w:rPr>
                    <w:t>realizarea unui proiect spațial colectiv, prezentare și feedback</w:t>
                  </w:r>
                </w:p>
              </w:tc>
            </w:tr>
          </w:tbl>
          <w:p w14:paraId="0149D07E" w14:textId="77777777" w:rsidR="008D2B2D" w:rsidRDefault="008D2B2D" w:rsidP="008D2B2D">
            <w:pPr>
              <w:spacing w:after="0" w:line="240" w:lineRule="auto"/>
              <w:rPr>
                <w:rFonts w:ascii="Cambria" w:hAnsi="Cambria" w:cs="Times New Roman"/>
                <w:sz w:val="20"/>
                <w:szCs w:val="20"/>
                <w:lang w:val="hu-HU"/>
              </w:rPr>
            </w:pPr>
          </w:p>
          <w:p w14:paraId="78C8695C" w14:textId="4BD0373F" w:rsidR="008D2B2D" w:rsidRDefault="00C74106" w:rsidP="008D2B2D">
            <w:pPr>
              <w:spacing w:after="0" w:line="240" w:lineRule="auto"/>
              <w:rPr>
                <w:rFonts w:ascii="Cambria" w:hAnsi="Cambria" w:cs="Times New Roman"/>
                <w:sz w:val="20"/>
                <w:szCs w:val="20"/>
                <w:lang w:val="hu-HU"/>
              </w:rPr>
            </w:pPr>
            <w:proofErr w:type="spellStart"/>
            <w:r>
              <w:rPr>
                <w:rFonts w:ascii="Cambria" w:hAnsi="Cambria" w:cs="Times New Roman"/>
                <w:sz w:val="20"/>
                <w:szCs w:val="20"/>
                <w:lang w:val="hu-HU"/>
              </w:rPr>
              <w:t>Bibliografie</w:t>
            </w:r>
            <w:proofErr w:type="spellEnd"/>
            <w:r w:rsidR="008D2B2D">
              <w:rPr>
                <w:rFonts w:ascii="Cambria" w:hAnsi="Cambria" w:cs="Times New Roman"/>
                <w:sz w:val="20"/>
                <w:szCs w:val="20"/>
                <w:lang w:val="hu-HU"/>
              </w:rPr>
              <w:t>:</w:t>
            </w:r>
          </w:p>
          <w:p w14:paraId="15415E31" w14:textId="77777777" w:rsidR="008D2B2D" w:rsidRDefault="008D2B2D" w:rsidP="008D2B2D">
            <w:pPr>
              <w:spacing w:after="0" w:line="240" w:lineRule="auto"/>
              <w:rPr>
                <w:rFonts w:ascii="Cambria" w:hAnsi="Cambria" w:cs="Times New Roman"/>
                <w:sz w:val="20"/>
                <w:szCs w:val="20"/>
                <w:lang w:val="hu-HU"/>
              </w:rPr>
            </w:pPr>
          </w:p>
          <w:p w14:paraId="3B7EF704" w14:textId="77777777" w:rsidR="008D2B2D" w:rsidRPr="003A431F" w:rsidRDefault="008D2B2D" w:rsidP="008D2B2D">
            <w:pPr>
              <w:spacing w:after="0" w:line="240" w:lineRule="auto"/>
              <w:rPr>
                <w:rFonts w:ascii="Cambria" w:hAnsi="Cambria" w:cs="Times New Roman"/>
                <w:sz w:val="20"/>
                <w:szCs w:val="20"/>
                <w:lang w:val="hu-HU"/>
              </w:rPr>
            </w:pPr>
            <w:r w:rsidRPr="003A431F">
              <w:rPr>
                <w:rFonts w:ascii="Cambria" w:hAnsi="Cambria" w:cs="Times New Roman"/>
                <w:sz w:val="20"/>
                <w:szCs w:val="20"/>
                <w:lang/>
              </w:rPr>
              <w:t xml:space="preserve">Appia, Adolphe: </w:t>
            </w:r>
            <w:r w:rsidRPr="003A431F">
              <w:rPr>
                <w:rFonts w:ascii="Cambria" w:hAnsi="Cambria" w:cs="Times New Roman"/>
                <w:i/>
                <w:iCs/>
                <w:sz w:val="20"/>
                <w:szCs w:val="20"/>
                <w:lang/>
              </w:rPr>
              <w:t>A zene és a rendezés (válogatás 1892–1897)</w:t>
            </w:r>
            <w:r w:rsidRPr="003A431F">
              <w:rPr>
                <w:rFonts w:ascii="Cambria" w:hAnsi="Cambria" w:cs="Times New Roman"/>
                <w:sz w:val="20"/>
                <w:szCs w:val="20"/>
                <w:lang/>
              </w:rPr>
              <w:t xml:space="preserve">. In: </w:t>
            </w:r>
            <w:r w:rsidRPr="003A431F">
              <w:rPr>
                <w:rFonts w:ascii="Cambria" w:hAnsi="Cambria" w:cs="Times New Roman"/>
                <w:i/>
                <w:iCs/>
                <w:sz w:val="20"/>
                <w:szCs w:val="20"/>
                <w:lang/>
              </w:rPr>
              <w:t>Korszerű színház</w:t>
            </w:r>
            <w:r w:rsidRPr="003A431F">
              <w:rPr>
                <w:rFonts w:ascii="Cambria" w:hAnsi="Cambria" w:cs="Times New Roman"/>
                <w:sz w:val="20"/>
                <w:szCs w:val="20"/>
                <w:lang/>
              </w:rPr>
              <w:t>, 98. Budapest, 1968.</w:t>
            </w:r>
          </w:p>
          <w:p w14:paraId="10D73364" w14:textId="77777777" w:rsidR="008D2B2D" w:rsidRPr="00B204E7" w:rsidRDefault="008D2B2D" w:rsidP="1B709763">
            <w:pPr>
              <w:spacing w:after="0" w:line="240" w:lineRule="auto"/>
              <w:rPr>
                <w:rFonts w:ascii="Cambria" w:hAnsi="Cambria" w:cs="Times New Roman"/>
                <w:sz w:val="20"/>
                <w:szCs w:val="20"/>
                <w:lang/>
              </w:rPr>
            </w:pPr>
            <w:r w:rsidRPr="00B204E7">
              <w:rPr>
                <w:rFonts w:ascii="Cambria" w:hAnsi="Cambria" w:cs="Times New Roman"/>
                <w:sz w:val="20"/>
                <w:szCs w:val="20"/>
                <w:lang/>
              </w:rPr>
              <w:t xml:space="preserve">Artaud, Antonin: </w:t>
            </w:r>
            <w:r w:rsidRPr="00B204E7">
              <w:rPr>
                <w:rFonts w:ascii="Cambria" w:hAnsi="Cambria" w:cs="Times New Roman"/>
                <w:i/>
                <w:iCs/>
                <w:sz w:val="20"/>
                <w:szCs w:val="20"/>
                <w:lang/>
              </w:rPr>
              <w:t>Az Alfred Jarry színház (Első kiáltvány); Kiáltvány egy elvetélt színház ügyében; A kegyetlen színház</w:t>
            </w:r>
            <w:r w:rsidRPr="00B204E7">
              <w:rPr>
                <w:rFonts w:ascii="Cambria" w:hAnsi="Cambria" w:cs="Times New Roman"/>
                <w:sz w:val="20"/>
                <w:szCs w:val="20"/>
                <w:lang/>
              </w:rPr>
              <w:t xml:space="preserve">. In: Jákfalvi Magdolna (szerk.): </w:t>
            </w:r>
            <w:r w:rsidRPr="00B204E7">
              <w:rPr>
                <w:rFonts w:ascii="Cambria" w:hAnsi="Cambria" w:cs="Times New Roman"/>
                <w:i/>
                <w:iCs/>
                <w:sz w:val="20"/>
                <w:szCs w:val="20"/>
                <w:lang/>
              </w:rPr>
              <w:t>Színházi antológia – XX. század</w:t>
            </w:r>
            <w:r w:rsidRPr="00B204E7">
              <w:rPr>
                <w:rFonts w:ascii="Cambria" w:hAnsi="Cambria" w:cs="Times New Roman"/>
                <w:sz w:val="20"/>
                <w:szCs w:val="20"/>
                <w:lang/>
              </w:rPr>
              <w:t>, Balassi Kiadó, Budapest, 2000.</w:t>
            </w:r>
          </w:p>
          <w:p w14:paraId="379E6554"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Barthes, Roland: </w:t>
            </w:r>
            <w:r w:rsidRPr="1B709763">
              <w:rPr>
                <w:rFonts w:ascii="Cambria" w:hAnsi="Cambria" w:cs="Times New Roman"/>
                <w:i/>
                <w:iCs/>
                <w:sz w:val="20"/>
                <w:szCs w:val="20"/>
                <w:lang w:val="en-US"/>
              </w:rPr>
              <w:t xml:space="preserve">A </w:t>
            </w:r>
            <w:proofErr w:type="spellStart"/>
            <w:r w:rsidRPr="1B709763">
              <w:rPr>
                <w:rFonts w:ascii="Cambria" w:hAnsi="Cambria" w:cs="Times New Roman"/>
                <w:i/>
                <w:iCs/>
                <w:sz w:val="20"/>
                <w:szCs w:val="20"/>
                <w:lang w:val="en-US"/>
              </w:rPr>
              <w:t>szerző</w:t>
            </w:r>
            <w:proofErr w:type="spellEnd"/>
            <w:r w:rsidRPr="1B709763">
              <w:rPr>
                <w:rFonts w:ascii="Cambria" w:hAnsi="Cambria" w:cs="Times New Roman"/>
                <w:i/>
                <w:iCs/>
                <w:sz w:val="20"/>
                <w:szCs w:val="20"/>
                <w:lang w:val="en-US"/>
              </w:rPr>
              <w:t xml:space="preserve"> halála</w:t>
            </w:r>
            <w:r w:rsidRPr="1B709763">
              <w:rPr>
                <w:rFonts w:ascii="Cambria" w:hAnsi="Cambria" w:cs="Times New Roman"/>
                <w:sz w:val="20"/>
                <w:szCs w:val="20"/>
                <w:lang w:val="en-US"/>
              </w:rPr>
              <w:t xml:space="preserve">. In: </w:t>
            </w:r>
            <w:r w:rsidRPr="1B709763">
              <w:rPr>
                <w:rFonts w:ascii="Cambria" w:hAnsi="Cambria" w:cs="Times New Roman"/>
                <w:i/>
                <w:iCs/>
                <w:sz w:val="20"/>
                <w:szCs w:val="20"/>
                <w:lang w:val="en-US"/>
              </w:rPr>
              <w:t>A szöveg öröme</w:t>
            </w:r>
            <w:r w:rsidRPr="1B709763">
              <w:rPr>
                <w:rFonts w:ascii="Cambria" w:hAnsi="Cambria" w:cs="Times New Roman"/>
                <w:sz w:val="20"/>
                <w:szCs w:val="20"/>
                <w:lang w:val="en-US"/>
              </w:rPr>
              <w:t>, ford. Babarczy Eszter, Mihancsik Zsófia, Romhányi Török Gábor, Kovács Sándor, Osiris, Budapest, 1998.</w:t>
            </w:r>
          </w:p>
          <w:p w14:paraId="2D3A7C05"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Benedek András: </w:t>
            </w:r>
            <w:r w:rsidRPr="1B709763">
              <w:rPr>
                <w:rFonts w:ascii="Cambria" w:hAnsi="Cambria" w:cs="Times New Roman"/>
                <w:i/>
                <w:iCs/>
                <w:sz w:val="20"/>
                <w:szCs w:val="20"/>
                <w:lang w:val="en-US"/>
              </w:rPr>
              <w:t>Színházépítészet</w:t>
            </w:r>
            <w:r w:rsidRPr="1B709763">
              <w:rPr>
                <w:rFonts w:ascii="Cambria" w:hAnsi="Cambria" w:cs="Times New Roman"/>
                <w:sz w:val="20"/>
                <w:szCs w:val="20"/>
                <w:lang w:val="en-US"/>
              </w:rPr>
              <w:t>, Corvina, Budapest, 1980.</w:t>
            </w:r>
          </w:p>
          <w:p w14:paraId="37B4AA14"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Brecht, Bertolt: </w:t>
            </w:r>
            <w:r w:rsidRPr="1B709763">
              <w:rPr>
                <w:rFonts w:ascii="Cambria" w:hAnsi="Cambria" w:cs="Times New Roman"/>
                <w:i/>
                <w:iCs/>
                <w:sz w:val="20"/>
                <w:szCs w:val="20"/>
                <w:lang w:val="en-US"/>
              </w:rPr>
              <w:t>A színház és annak eszközei</w:t>
            </w:r>
            <w:r w:rsidRPr="1B709763">
              <w:rPr>
                <w:rFonts w:ascii="Cambria" w:hAnsi="Cambria" w:cs="Times New Roman"/>
                <w:sz w:val="20"/>
                <w:szCs w:val="20"/>
                <w:lang w:val="en-US"/>
              </w:rPr>
              <w:t>, Európa Kiadó, Budapest, 1972.</w:t>
            </w:r>
          </w:p>
          <w:p w14:paraId="3A2E33D8"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Buhagiar, Dragoș: </w:t>
            </w:r>
            <w:r w:rsidRPr="1B709763">
              <w:rPr>
                <w:rFonts w:ascii="Cambria" w:hAnsi="Cambria" w:cs="Times New Roman"/>
                <w:i/>
                <w:iCs/>
                <w:sz w:val="20"/>
                <w:szCs w:val="20"/>
                <w:lang w:val="en-US"/>
              </w:rPr>
              <w:t>Scenograful la răscruce de arte</w:t>
            </w:r>
            <w:r w:rsidRPr="1B709763">
              <w:rPr>
                <w:rFonts w:ascii="Cambria" w:hAnsi="Cambria" w:cs="Times New Roman"/>
                <w:sz w:val="20"/>
                <w:szCs w:val="20"/>
                <w:lang w:val="en-US"/>
              </w:rPr>
              <w:t>, Universitatea Lucian Blaga, Sibiu, 2020.</w:t>
            </w:r>
          </w:p>
          <w:p w14:paraId="311FFEC4" w14:textId="77777777" w:rsidR="008D2B2D" w:rsidRPr="003A431F" w:rsidRDefault="008D2B2D" w:rsidP="008D2B2D">
            <w:pPr>
              <w:spacing w:after="0" w:line="240" w:lineRule="auto"/>
              <w:rPr>
                <w:rFonts w:ascii="Cambria" w:hAnsi="Cambria" w:cs="Times New Roman"/>
                <w:sz w:val="20"/>
                <w:szCs w:val="20"/>
                <w:lang/>
              </w:rPr>
            </w:pPr>
            <w:r w:rsidRPr="003A431F">
              <w:rPr>
                <w:rFonts w:ascii="Cambria" w:hAnsi="Cambria" w:cs="Times New Roman"/>
                <w:sz w:val="20"/>
                <w:szCs w:val="20"/>
                <w:lang/>
              </w:rPr>
              <w:t xml:space="preserve">Craig, Edward Gordon: </w:t>
            </w:r>
            <w:r w:rsidRPr="003A431F">
              <w:rPr>
                <w:rFonts w:ascii="Cambria" w:hAnsi="Cambria" w:cs="Times New Roman"/>
                <w:i/>
                <w:iCs/>
                <w:sz w:val="20"/>
                <w:szCs w:val="20"/>
                <w:lang/>
              </w:rPr>
              <w:t>On the Art of the Theatre</w:t>
            </w:r>
            <w:r w:rsidRPr="003A431F">
              <w:rPr>
                <w:rFonts w:ascii="Cambria" w:hAnsi="Cambria" w:cs="Times New Roman"/>
                <w:sz w:val="20"/>
                <w:szCs w:val="20"/>
                <w:lang/>
              </w:rPr>
              <w:t>, Heinemann, London, 1911.</w:t>
            </w:r>
          </w:p>
          <w:p w14:paraId="337D76A7" w14:textId="77777777" w:rsidR="008D2B2D" w:rsidRPr="00B204E7" w:rsidRDefault="008D2B2D" w:rsidP="1B709763">
            <w:pPr>
              <w:spacing w:after="0" w:line="240" w:lineRule="auto"/>
              <w:rPr>
                <w:rFonts w:ascii="Cambria" w:hAnsi="Cambria" w:cs="Times New Roman"/>
                <w:sz w:val="20"/>
                <w:szCs w:val="20"/>
                <w:lang/>
              </w:rPr>
            </w:pPr>
            <w:r w:rsidRPr="00B204E7">
              <w:rPr>
                <w:rFonts w:ascii="Cambria" w:hAnsi="Cambria" w:cs="Times New Roman"/>
                <w:sz w:val="20"/>
                <w:szCs w:val="20"/>
                <w:lang/>
              </w:rPr>
              <w:t xml:space="preserve">Csáki Judit (szerk.): </w:t>
            </w:r>
            <w:r w:rsidRPr="00B204E7">
              <w:rPr>
                <w:rFonts w:ascii="Cambria" w:hAnsi="Cambria" w:cs="Times New Roman"/>
                <w:i/>
                <w:iCs/>
                <w:sz w:val="20"/>
                <w:szCs w:val="20"/>
                <w:lang/>
              </w:rPr>
              <w:t>Színháztörténeti antológia I.</w:t>
            </w:r>
            <w:r w:rsidRPr="00B204E7">
              <w:rPr>
                <w:rFonts w:ascii="Cambria" w:hAnsi="Cambria" w:cs="Times New Roman"/>
                <w:sz w:val="20"/>
                <w:szCs w:val="20"/>
                <w:lang/>
              </w:rPr>
              <w:t>, Balassi Kiadó, Budapest.</w:t>
            </w:r>
          </w:p>
          <w:p w14:paraId="2B8F382F"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Fischer-Lichte, Erika – </w:t>
            </w:r>
            <w:proofErr w:type="spellStart"/>
            <w:r w:rsidRPr="1B709763">
              <w:rPr>
                <w:rFonts w:ascii="Cambria" w:hAnsi="Cambria" w:cs="Times New Roman"/>
                <w:sz w:val="20"/>
                <w:szCs w:val="20"/>
                <w:lang w:val="en-US"/>
              </w:rPr>
              <w:t>Wihstutz</w:t>
            </w:r>
            <w:proofErr w:type="spellEnd"/>
            <w:r w:rsidRPr="1B709763">
              <w:rPr>
                <w:rFonts w:ascii="Cambria" w:hAnsi="Cambria" w:cs="Times New Roman"/>
                <w:sz w:val="20"/>
                <w:szCs w:val="20"/>
                <w:lang w:val="en-US"/>
              </w:rPr>
              <w:t xml:space="preserve">, Benjamin (szerk.): </w:t>
            </w:r>
            <w:r w:rsidRPr="1B709763">
              <w:rPr>
                <w:rFonts w:ascii="Cambria" w:hAnsi="Cambria" w:cs="Times New Roman"/>
                <w:i/>
                <w:iCs/>
                <w:sz w:val="20"/>
                <w:szCs w:val="20"/>
                <w:lang w:val="en-US"/>
              </w:rPr>
              <w:t>Performance and the Politics of Space: Theatre and Topology</w:t>
            </w:r>
            <w:r w:rsidRPr="1B709763">
              <w:rPr>
                <w:rFonts w:ascii="Cambria" w:hAnsi="Cambria" w:cs="Times New Roman"/>
                <w:sz w:val="20"/>
                <w:szCs w:val="20"/>
                <w:lang w:val="en-US"/>
              </w:rPr>
              <w:t>, Routledge, London–New York, 2013.</w:t>
            </w:r>
          </w:p>
          <w:p w14:paraId="306B1A39"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Fischer-Lichte, Erika: </w:t>
            </w:r>
            <w:r w:rsidRPr="1B709763">
              <w:rPr>
                <w:rFonts w:ascii="Cambria" w:hAnsi="Cambria" w:cs="Times New Roman"/>
                <w:i/>
                <w:iCs/>
                <w:sz w:val="20"/>
                <w:szCs w:val="20"/>
                <w:lang w:val="en-US"/>
              </w:rPr>
              <w:t>A performativitás esztétikája</w:t>
            </w:r>
            <w:r w:rsidRPr="1B709763">
              <w:rPr>
                <w:rFonts w:ascii="Cambria" w:hAnsi="Cambria" w:cs="Times New Roman"/>
                <w:sz w:val="20"/>
                <w:szCs w:val="20"/>
                <w:lang w:val="en-US"/>
              </w:rPr>
              <w:t>, Kijárat Kiadó, Budapest, 2003.</w:t>
            </w:r>
          </w:p>
          <w:p w14:paraId="193C9F3A"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Grotowski, Jerzy: </w:t>
            </w:r>
            <w:r w:rsidRPr="1B709763">
              <w:rPr>
                <w:rFonts w:ascii="Cambria" w:hAnsi="Cambria" w:cs="Times New Roman"/>
                <w:i/>
                <w:iCs/>
                <w:sz w:val="20"/>
                <w:szCs w:val="20"/>
                <w:lang w:val="en-US"/>
              </w:rPr>
              <w:t>A szegény színház felé</w:t>
            </w:r>
            <w:r w:rsidRPr="1B709763">
              <w:rPr>
                <w:rFonts w:ascii="Cambria" w:hAnsi="Cambria" w:cs="Times New Roman"/>
                <w:sz w:val="20"/>
                <w:szCs w:val="20"/>
                <w:lang w:val="en-US"/>
              </w:rPr>
              <w:t>, Európa Kiadó, Budapest, 1983.</w:t>
            </w:r>
          </w:p>
          <w:p w14:paraId="52BDABE4"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Kékesi Kun Árpád: </w:t>
            </w:r>
            <w:r w:rsidRPr="1B709763">
              <w:rPr>
                <w:rFonts w:ascii="Cambria" w:hAnsi="Cambria" w:cs="Times New Roman"/>
                <w:i/>
                <w:iCs/>
                <w:sz w:val="20"/>
                <w:szCs w:val="20"/>
                <w:lang w:val="en-US"/>
              </w:rPr>
              <w:t>A rendezés színháza</w:t>
            </w:r>
            <w:r w:rsidRPr="1B709763">
              <w:rPr>
                <w:rFonts w:ascii="Cambria" w:hAnsi="Cambria" w:cs="Times New Roman"/>
                <w:sz w:val="20"/>
                <w:szCs w:val="20"/>
                <w:lang w:val="en-US"/>
              </w:rPr>
              <w:t>, Osiris Kiadó, Budapest, 2007.</w:t>
            </w:r>
          </w:p>
          <w:p w14:paraId="51782FF4"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Kotte, Andreas: </w:t>
            </w:r>
            <w:r w:rsidRPr="1B709763">
              <w:rPr>
                <w:rFonts w:ascii="Cambria" w:hAnsi="Cambria" w:cs="Times New Roman"/>
                <w:i/>
                <w:iCs/>
                <w:sz w:val="20"/>
                <w:szCs w:val="20"/>
                <w:lang w:val="en-US"/>
              </w:rPr>
              <w:t>Bevezetés a színháztudományba</w:t>
            </w:r>
            <w:r w:rsidRPr="1B709763">
              <w:rPr>
                <w:rFonts w:ascii="Cambria" w:hAnsi="Cambria" w:cs="Times New Roman"/>
                <w:sz w:val="20"/>
                <w:szCs w:val="20"/>
                <w:lang w:val="en-US"/>
              </w:rPr>
              <w:t>, ford. Jákfalvi Magdolna, Balassi Kiadó, Budapest, 2015.</w:t>
            </w:r>
          </w:p>
          <w:p w14:paraId="5037E731"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Mitchell, W. J. T.: </w:t>
            </w:r>
            <w:r w:rsidRPr="1B709763">
              <w:rPr>
                <w:rFonts w:ascii="Cambria" w:hAnsi="Cambria" w:cs="Times New Roman"/>
                <w:i/>
                <w:iCs/>
                <w:sz w:val="20"/>
                <w:szCs w:val="20"/>
                <w:lang w:val="en-US"/>
              </w:rPr>
              <w:t>A képi fordulat</w:t>
            </w:r>
            <w:r w:rsidRPr="1B709763">
              <w:rPr>
                <w:rFonts w:ascii="Cambria" w:hAnsi="Cambria" w:cs="Times New Roman"/>
                <w:sz w:val="20"/>
                <w:szCs w:val="20"/>
                <w:lang w:val="en-US"/>
              </w:rPr>
              <w:t xml:space="preserve">. In: Blaskó Ágnes – Margitházi Beja (szerk.): </w:t>
            </w:r>
            <w:r w:rsidRPr="1B709763">
              <w:rPr>
                <w:rFonts w:ascii="Cambria" w:hAnsi="Cambria" w:cs="Times New Roman"/>
                <w:i/>
                <w:iCs/>
                <w:sz w:val="20"/>
                <w:szCs w:val="20"/>
                <w:lang w:val="en-US"/>
              </w:rPr>
              <w:t>Vizuális kommunikáció – Szöveggyűjtemény</w:t>
            </w:r>
            <w:r w:rsidRPr="1B709763">
              <w:rPr>
                <w:rFonts w:ascii="Cambria" w:hAnsi="Cambria" w:cs="Times New Roman"/>
                <w:sz w:val="20"/>
                <w:szCs w:val="20"/>
                <w:lang w:val="en-US"/>
              </w:rPr>
              <w:t>, Typotex, Budapest, 2010.</w:t>
            </w:r>
          </w:p>
          <w:p w14:paraId="0E836AF9"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Pavis, Patrice: </w:t>
            </w:r>
            <w:r w:rsidRPr="1B709763">
              <w:rPr>
                <w:rFonts w:ascii="Cambria" w:hAnsi="Cambria" w:cs="Times New Roman"/>
                <w:i/>
                <w:iCs/>
                <w:sz w:val="20"/>
                <w:szCs w:val="20"/>
                <w:lang w:val="en-US"/>
              </w:rPr>
              <w:t>Előadáselemzés</w:t>
            </w:r>
            <w:r w:rsidRPr="1B709763">
              <w:rPr>
                <w:rFonts w:ascii="Cambria" w:hAnsi="Cambria" w:cs="Times New Roman"/>
                <w:sz w:val="20"/>
                <w:szCs w:val="20"/>
                <w:lang w:val="en-US"/>
              </w:rPr>
              <w:t>, ford. Jákfalvi Magdolna, Balassi Kiadó, Budapest, 2003.</w:t>
            </w:r>
          </w:p>
          <w:p w14:paraId="62AB8D46"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Pavis, Patrice: </w:t>
            </w:r>
            <w:r w:rsidRPr="1B709763">
              <w:rPr>
                <w:rFonts w:ascii="Cambria" w:hAnsi="Cambria" w:cs="Times New Roman"/>
                <w:i/>
                <w:iCs/>
                <w:sz w:val="20"/>
                <w:szCs w:val="20"/>
                <w:lang w:val="en-US"/>
              </w:rPr>
              <w:t>A színházi szótár</w:t>
            </w:r>
            <w:r w:rsidRPr="1B709763">
              <w:rPr>
                <w:rFonts w:ascii="Cambria" w:hAnsi="Cambria" w:cs="Times New Roman"/>
                <w:sz w:val="20"/>
                <w:szCs w:val="20"/>
                <w:lang w:val="en-US"/>
              </w:rPr>
              <w:t>, Balassi Kiadó, Budapest, 2011.</w:t>
            </w:r>
          </w:p>
          <w:p w14:paraId="6A57A6D2"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Rosner Krisztina et al. (szerk.): </w:t>
            </w:r>
            <w:r w:rsidRPr="1B709763">
              <w:rPr>
                <w:rFonts w:ascii="Cambria" w:hAnsi="Cambria" w:cs="Times New Roman"/>
                <w:i/>
                <w:iCs/>
                <w:sz w:val="20"/>
                <w:szCs w:val="20"/>
                <w:lang w:val="en-US"/>
              </w:rPr>
              <w:t>Rendezett tér: Be-, át-, szét-, megrendezett terek a színházban és a drámában</w:t>
            </w:r>
            <w:r w:rsidRPr="1B709763">
              <w:rPr>
                <w:rFonts w:ascii="Cambria" w:hAnsi="Cambria" w:cs="Times New Roman"/>
                <w:sz w:val="20"/>
                <w:szCs w:val="20"/>
                <w:lang w:val="en-US"/>
              </w:rPr>
              <w:t>, Kronosz Kiadó, Pécs, 2015.</w:t>
            </w:r>
          </w:p>
          <w:p w14:paraId="3FA7B1D0" w14:textId="77777777" w:rsidR="008D2B2D" w:rsidRPr="003A431F" w:rsidRDefault="008D2B2D" w:rsidP="1B709763">
            <w:pPr>
              <w:spacing w:after="0" w:line="240" w:lineRule="auto"/>
              <w:rPr>
                <w:rFonts w:ascii="Cambria" w:hAnsi="Cambria" w:cs="Times New Roman"/>
                <w:sz w:val="20"/>
                <w:szCs w:val="20"/>
                <w:lang w:val="en-US"/>
              </w:rPr>
            </w:pPr>
            <w:r w:rsidRPr="1B709763">
              <w:rPr>
                <w:rFonts w:ascii="Cambria" w:hAnsi="Cambria" w:cs="Times New Roman"/>
                <w:sz w:val="20"/>
                <w:szCs w:val="20"/>
                <w:lang w:val="en-US"/>
              </w:rPr>
              <w:t xml:space="preserve">Strehler, Giorgio: </w:t>
            </w:r>
            <w:r w:rsidRPr="1B709763">
              <w:rPr>
                <w:rFonts w:ascii="Cambria" w:hAnsi="Cambria" w:cs="Times New Roman"/>
                <w:i/>
                <w:iCs/>
                <w:sz w:val="20"/>
                <w:szCs w:val="20"/>
                <w:lang w:val="en-US"/>
              </w:rPr>
              <w:t>Az emberi színházért</w:t>
            </w:r>
            <w:r w:rsidRPr="1B709763">
              <w:rPr>
                <w:rFonts w:ascii="Cambria" w:hAnsi="Cambria" w:cs="Times New Roman"/>
                <w:sz w:val="20"/>
                <w:szCs w:val="20"/>
                <w:lang w:val="en-US"/>
              </w:rPr>
              <w:t>, Gondolat, Budapest, 1982.</w:t>
            </w:r>
          </w:p>
          <w:p w14:paraId="583241FB" w14:textId="77777777" w:rsidR="008D2B2D" w:rsidRPr="003A431F" w:rsidRDefault="008D2B2D" w:rsidP="008D2B2D">
            <w:pPr>
              <w:spacing w:after="0" w:line="240" w:lineRule="auto"/>
              <w:rPr>
                <w:rFonts w:ascii="Cambria" w:hAnsi="Cambria" w:cs="Times New Roman"/>
                <w:sz w:val="20"/>
                <w:szCs w:val="20"/>
                <w:lang/>
              </w:rPr>
            </w:pPr>
            <w:r w:rsidRPr="003A431F">
              <w:rPr>
                <w:rFonts w:ascii="Cambria" w:hAnsi="Cambria" w:cs="Times New Roman"/>
                <w:sz w:val="20"/>
                <w:szCs w:val="20"/>
                <w:lang/>
              </w:rPr>
              <w:t xml:space="preserve">Vitruvius: </w:t>
            </w:r>
            <w:r w:rsidRPr="003A431F">
              <w:rPr>
                <w:rFonts w:ascii="Cambria" w:hAnsi="Cambria" w:cs="Times New Roman"/>
                <w:i/>
                <w:iCs/>
                <w:sz w:val="20"/>
                <w:szCs w:val="20"/>
                <w:lang/>
              </w:rPr>
              <w:t>The Ten Books of Architecture</w:t>
            </w:r>
            <w:r w:rsidRPr="003A431F">
              <w:rPr>
                <w:rFonts w:ascii="Cambria" w:hAnsi="Cambria" w:cs="Times New Roman"/>
                <w:sz w:val="20"/>
                <w:szCs w:val="20"/>
                <w:lang/>
              </w:rPr>
              <w:t>, ford. Morris Hicky Morgan, Harvard University Press, London, 1914.</w:t>
            </w:r>
          </w:p>
          <w:p w14:paraId="65706CFD" w14:textId="6E38169D" w:rsidR="003F659E" w:rsidRPr="0083468C" w:rsidRDefault="003F659E" w:rsidP="000277E2">
            <w:pPr>
              <w:tabs>
                <w:tab w:val="left" w:pos="2715"/>
              </w:tabs>
              <w:spacing w:after="0" w:line="240" w:lineRule="auto"/>
              <w:rPr>
                <w:rFonts w:ascii="Cambria" w:hAnsi="Cambria" w:cs="Times New Roman"/>
                <w:sz w:val="20"/>
                <w:szCs w:val="20"/>
                <w:lang w:val="hu-HU"/>
              </w:rPr>
            </w:pPr>
          </w:p>
        </w:tc>
      </w:tr>
    </w:tbl>
    <w:p w14:paraId="65CC45BE" w14:textId="77777777" w:rsidR="0084063D" w:rsidRPr="0083468C" w:rsidRDefault="0084063D" w:rsidP="00CD486E">
      <w:pPr>
        <w:spacing w:after="0" w:line="240" w:lineRule="auto"/>
        <w:rPr>
          <w:rFonts w:ascii="Cambria" w:hAnsi="Cambria" w:cs="Times New Roman"/>
          <w:sz w:val="20"/>
          <w:szCs w:val="20"/>
          <w:lang w:val="hu-HU"/>
        </w:rPr>
      </w:pPr>
    </w:p>
    <w:p w14:paraId="4A5A0AA0" w14:textId="58363011" w:rsidR="00036059" w:rsidRPr="0083468C" w:rsidRDefault="00036059" w:rsidP="005E798F">
      <w:pPr>
        <w:spacing w:after="0" w:line="240" w:lineRule="auto"/>
        <w:ind w:left="-426"/>
        <w:jc w:val="both"/>
        <w:rPr>
          <w:rFonts w:ascii="Cambria" w:hAnsi="Cambria" w:cs="Times New Roman"/>
          <w:b/>
          <w:sz w:val="20"/>
          <w:szCs w:val="20"/>
          <w:lang w:val="hu-HU"/>
        </w:rPr>
      </w:pPr>
      <w:r w:rsidRPr="0083468C">
        <w:rPr>
          <w:rFonts w:ascii="Cambria" w:hAnsi="Cambria" w:cs="Times New Roman"/>
          <w:b/>
          <w:sz w:val="20"/>
          <w:szCs w:val="20"/>
          <w:lang w:val="hu-HU"/>
        </w:rPr>
        <w:t xml:space="preserve">9. </w:t>
      </w:r>
      <w:r w:rsidR="00E47711" w:rsidRPr="00E47711">
        <w:rPr>
          <w:rFonts w:ascii="Cambria" w:hAnsi="Cambria" w:cs="Times New Roman"/>
          <w:b/>
          <w:sz w:val="20"/>
          <w:szCs w:val="20"/>
        </w:rPr>
        <w:t xml:space="preserve">Coroborarea </w:t>
      </w:r>
      <w:proofErr w:type="spellStart"/>
      <w:r w:rsidR="00E47711" w:rsidRPr="00E47711">
        <w:rPr>
          <w:rFonts w:ascii="Cambria" w:hAnsi="Cambria" w:cs="Times New Roman"/>
          <w:b/>
          <w:sz w:val="20"/>
          <w:szCs w:val="20"/>
        </w:rPr>
        <w:t>conţinuturilor</w:t>
      </w:r>
      <w:proofErr w:type="spellEnd"/>
      <w:r w:rsidR="00E47711" w:rsidRPr="00E47711">
        <w:rPr>
          <w:rFonts w:ascii="Cambria" w:hAnsi="Cambria" w:cs="Times New Roman"/>
          <w:b/>
          <w:sz w:val="20"/>
          <w:szCs w:val="20"/>
        </w:rPr>
        <w:t xml:space="preserve"> disciplinei cu </w:t>
      </w:r>
      <w:proofErr w:type="spellStart"/>
      <w:r w:rsidR="00E47711" w:rsidRPr="00E47711">
        <w:rPr>
          <w:rFonts w:ascii="Cambria" w:hAnsi="Cambria" w:cs="Times New Roman"/>
          <w:b/>
          <w:sz w:val="20"/>
          <w:szCs w:val="20"/>
        </w:rPr>
        <w:t>aşteptările</w:t>
      </w:r>
      <w:proofErr w:type="spellEnd"/>
      <w:r w:rsidR="00E47711" w:rsidRPr="00E47711">
        <w:rPr>
          <w:rFonts w:ascii="Cambria" w:hAnsi="Cambria" w:cs="Times New Roman"/>
          <w:b/>
          <w:sz w:val="20"/>
          <w:szCs w:val="20"/>
        </w:rPr>
        <w:t xml:space="preserve"> </w:t>
      </w:r>
      <w:proofErr w:type="spellStart"/>
      <w:r w:rsidR="00E47711" w:rsidRPr="00E47711">
        <w:rPr>
          <w:rFonts w:ascii="Cambria" w:hAnsi="Cambria" w:cs="Times New Roman"/>
          <w:b/>
          <w:sz w:val="20"/>
          <w:szCs w:val="20"/>
        </w:rPr>
        <w:t>reprezentanţilor</w:t>
      </w:r>
      <w:proofErr w:type="spellEnd"/>
      <w:r w:rsidR="00E47711" w:rsidRPr="00E47711">
        <w:rPr>
          <w:rFonts w:ascii="Cambria" w:hAnsi="Cambria" w:cs="Times New Roman"/>
          <w:b/>
          <w:sz w:val="20"/>
          <w:szCs w:val="20"/>
        </w:rPr>
        <w:t xml:space="preserve"> </w:t>
      </w:r>
      <w:proofErr w:type="spellStart"/>
      <w:r w:rsidR="00E47711" w:rsidRPr="00E47711">
        <w:rPr>
          <w:rFonts w:ascii="Cambria" w:hAnsi="Cambria" w:cs="Times New Roman"/>
          <w:b/>
          <w:sz w:val="20"/>
          <w:szCs w:val="20"/>
        </w:rPr>
        <w:t>comunităţii</w:t>
      </w:r>
      <w:proofErr w:type="spellEnd"/>
      <w:r w:rsidR="00E47711" w:rsidRPr="00E47711">
        <w:rPr>
          <w:rFonts w:ascii="Cambria" w:hAnsi="Cambria" w:cs="Times New Roman"/>
          <w:b/>
          <w:sz w:val="20"/>
          <w:szCs w:val="20"/>
        </w:rPr>
        <w:t xml:space="preserve"> epistemice, </w:t>
      </w:r>
      <w:proofErr w:type="spellStart"/>
      <w:r w:rsidR="00E47711" w:rsidRPr="00E47711">
        <w:rPr>
          <w:rFonts w:ascii="Cambria" w:hAnsi="Cambria" w:cs="Times New Roman"/>
          <w:b/>
          <w:sz w:val="20"/>
          <w:szCs w:val="20"/>
        </w:rPr>
        <w:t>asociaţiilor</w:t>
      </w:r>
      <w:proofErr w:type="spellEnd"/>
      <w:r w:rsidR="00E47711" w:rsidRPr="00E47711">
        <w:rPr>
          <w:rFonts w:ascii="Cambria" w:hAnsi="Cambria" w:cs="Times New Roman"/>
          <w:b/>
          <w:sz w:val="20"/>
          <w:szCs w:val="20"/>
        </w:rPr>
        <w:t xml:space="preserve"> profesionale </w:t>
      </w:r>
      <w:proofErr w:type="spellStart"/>
      <w:r w:rsidR="00E47711" w:rsidRPr="00E47711">
        <w:rPr>
          <w:rFonts w:ascii="Cambria" w:hAnsi="Cambria" w:cs="Times New Roman"/>
          <w:b/>
          <w:sz w:val="20"/>
          <w:szCs w:val="20"/>
        </w:rPr>
        <w:t>şi</w:t>
      </w:r>
      <w:proofErr w:type="spellEnd"/>
      <w:r w:rsidR="00E47711" w:rsidRPr="00E47711">
        <w:rPr>
          <w:rFonts w:ascii="Cambria" w:hAnsi="Cambria" w:cs="Times New Roman"/>
          <w:b/>
          <w:sz w:val="20"/>
          <w:szCs w:val="20"/>
        </w:rPr>
        <w:t xml:space="preserve"> angajatorilor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83468C" w14:paraId="697653B0" w14:textId="77777777" w:rsidTr="04165B8D">
        <w:trPr>
          <w:trHeight w:val="992"/>
        </w:trPr>
        <w:tc>
          <w:tcPr>
            <w:tcW w:w="10491" w:type="dxa"/>
          </w:tcPr>
          <w:p w14:paraId="24E8EEDE" w14:textId="536F4700" w:rsidR="00E47711" w:rsidRPr="00E47711" w:rsidRDefault="00E47711" w:rsidP="04165B8D">
            <w:pPr>
              <w:spacing w:after="0"/>
              <w:rPr>
                <w:rFonts w:ascii="Cambria" w:hAnsi="Cambria"/>
                <w:sz w:val="20"/>
                <w:szCs w:val="20"/>
                <w:lang w:val="en-US"/>
              </w:rPr>
            </w:pPr>
            <w:r w:rsidRPr="04165B8D">
              <w:rPr>
                <w:rFonts w:ascii="Cambria" w:hAnsi="Cambria"/>
                <w:sz w:val="20"/>
                <w:szCs w:val="20"/>
                <w:lang w:val="en-US"/>
              </w:rPr>
              <w:t xml:space="preserve">Conținutul cursului este în concordanță cu discursurile naționale și internaționale privind teatrul, spectacolul și artele vizuale și reflectă tendințele estetice, socio-teoretice și interdisciplinare contemporane din acest domeniu. </w:t>
            </w:r>
          </w:p>
          <w:p w14:paraId="17208C06" w14:textId="78452FE1" w:rsidR="00E47711" w:rsidRPr="00E47711" w:rsidRDefault="00E47711" w:rsidP="04165B8D">
            <w:pPr>
              <w:spacing w:after="0"/>
              <w:rPr>
                <w:rFonts w:ascii="Cambria" w:hAnsi="Cambria"/>
                <w:sz w:val="20"/>
                <w:szCs w:val="20"/>
                <w:lang w:val="en-US"/>
              </w:rPr>
            </w:pPr>
            <w:r w:rsidRPr="04165B8D">
              <w:rPr>
                <w:rFonts w:ascii="Cambria" w:hAnsi="Cambria"/>
                <w:sz w:val="20"/>
                <w:szCs w:val="20"/>
                <w:lang w:val="en-US"/>
              </w:rPr>
              <w:t>Metodele de predare se bazează pe rezultatele relevante ale cercetărilor în domeniul studiilor teatrale și al istoriei artei contemporane maghiare, românești și internaționale, în special în domeniile dramaturgiei spațiale, teatrului postdramatic, culturii vizuale, teoriei corpului și istoriei teatrului arhitectural.</w:t>
            </w:r>
          </w:p>
          <w:p w14:paraId="2B940AFD" w14:textId="01236742" w:rsidR="0084568F" w:rsidRPr="0083468C" w:rsidRDefault="00E47711" w:rsidP="04165B8D">
            <w:pPr>
              <w:spacing w:after="0" w:line="240" w:lineRule="auto"/>
              <w:rPr>
                <w:rFonts w:ascii="Cambria" w:hAnsi="Cambria" w:cs="Times New Roman"/>
                <w:sz w:val="20"/>
                <w:szCs w:val="20"/>
                <w:lang w:val="hu-HU"/>
              </w:rPr>
            </w:pPr>
            <w:r w:rsidRPr="04165B8D">
              <w:rPr>
                <w:rFonts w:ascii="Cambria" w:hAnsi="Cambria"/>
                <w:sz w:val="20"/>
                <w:szCs w:val="20"/>
                <w:lang w:val="en-US"/>
              </w:rPr>
              <w:t xml:space="preserve">Cursul este, de asemenea, în concordanță cu așteptările pieței muncii naționale: sprijină dezvoltarea percepției spațiale, </w:t>
            </w:r>
            <w:proofErr w:type="gramStart"/>
            <w:r w:rsidRPr="04165B8D">
              <w:rPr>
                <w:rFonts w:ascii="Cambria" w:hAnsi="Cambria"/>
                <w:sz w:val="20"/>
                <w:szCs w:val="20"/>
                <w:lang w:val="en-US"/>
              </w:rPr>
              <w:t>a</w:t>
            </w:r>
            <w:proofErr w:type="gramEnd"/>
            <w:r w:rsidRPr="04165B8D">
              <w:rPr>
                <w:rFonts w:ascii="Cambria" w:hAnsi="Cambria"/>
                <w:sz w:val="20"/>
                <w:szCs w:val="20"/>
                <w:lang w:val="en-US"/>
              </w:rPr>
              <w:t xml:space="preserve"> abilităților de analiză și interpretare relevante pentru profesioniștii din domeniul teatrului, mediatorii de artă, educatorii, curatorii și managerii culturali.</w:t>
            </w:r>
          </w:p>
        </w:tc>
      </w:tr>
    </w:tbl>
    <w:p w14:paraId="7B13E652" w14:textId="77777777" w:rsidR="000B6EB1" w:rsidRPr="0083468C" w:rsidRDefault="000B6EB1" w:rsidP="00E703A6">
      <w:pPr>
        <w:spacing w:after="0" w:line="240" w:lineRule="auto"/>
        <w:rPr>
          <w:rFonts w:ascii="Cambria" w:hAnsi="Cambria" w:cs="Times New Roman"/>
          <w:sz w:val="20"/>
          <w:szCs w:val="20"/>
          <w:lang w:val="hu-HU"/>
        </w:rPr>
      </w:pPr>
    </w:p>
    <w:p w14:paraId="20194EDF" w14:textId="46ACDC1B" w:rsidR="000B6EB1" w:rsidRPr="0083468C" w:rsidRDefault="0084568F" w:rsidP="00E703A6">
      <w:pPr>
        <w:spacing w:after="0" w:line="240" w:lineRule="auto"/>
        <w:ind w:hanging="425"/>
        <w:rPr>
          <w:rFonts w:ascii="Cambria" w:hAnsi="Cambria" w:cs="Times New Roman"/>
          <w:sz w:val="20"/>
          <w:szCs w:val="20"/>
          <w:lang w:val="hu-HU"/>
        </w:rPr>
      </w:pPr>
      <w:r w:rsidRPr="0083468C">
        <w:rPr>
          <w:rFonts w:ascii="Cambria" w:hAnsi="Cambria" w:cs="Times New Roman"/>
          <w:b/>
          <w:sz w:val="20"/>
          <w:szCs w:val="20"/>
          <w:lang w:val="hu-HU"/>
        </w:rPr>
        <w:t xml:space="preserve">10. </w:t>
      </w:r>
      <w:proofErr w:type="spellStart"/>
      <w:r w:rsidR="00E47711">
        <w:rPr>
          <w:rFonts w:ascii="Cambria" w:hAnsi="Cambria" w:cs="Times New Roman"/>
          <w:b/>
          <w:sz w:val="20"/>
          <w:szCs w:val="20"/>
          <w:lang w:val="hu-HU"/>
        </w:rPr>
        <w:t>Evaluare</w:t>
      </w:r>
      <w:proofErr w:type="spellEnd"/>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83468C" w14:paraId="06629255" w14:textId="77777777" w:rsidTr="04165B8D">
        <w:trPr>
          <w:trHeight w:val="284"/>
        </w:trPr>
        <w:tc>
          <w:tcPr>
            <w:tcW w:w="1985" w:type="dxa"/>
            <w:vAlign w:val="center"/>
          </w:tcPr>
          <w:p w14:paraId="2C2573E7" w14:textId="6272DCA6" w:rsidR="00357598" w:rsidRPr="0083468C" w:rsidRDefault="00E47711" w:rsidP="00E703A6">
            <w:pPr>
              <w:spacing w:after="0" w:line="240" w:lineRule="auto"/>
              <w:rPr>
                <w:rFonts w:ascii="Cambria" w:hAnsi="Cambria" w:cs="Times New Roman"/>
                <w:sz w:val="20"/>
                <w:szCs w:val="20"/>
                <w:lang w:val="hu-HU"/>
              </w:rPr>
            </w:pPr>
            <w:proofErr w:type="spellStart"/>
            <w:r>
              <w:rPr>
                <w:rFonts w:ascii="Cambria" w:hAnsi="Cambria" w:cs="Times New Roman"/>
                <w:sz w:val="20"/>
                <w:szCs w:val="20"/>
                <w:lang w:val="hu-HU"/>
              </w:rPr>
              <w:t>Tip</w:t>
            </w:r>
            <w:proofErr w:type="spellEnd"/>
            <w:r>
              <w:rPr>
                <w:rFonts w:ascii="Cambria" w:hAnsi="Cambria" w:cs="Times New Roman"/>
                <w:sz w:val="20"/>
                <w:szCs w:val="20"/>
                <w:lang w:val="hu-HU"/>
              </w:rPr>
              <w:t xml:space="preserve"> </w:t>
            </w:r>
            <w:proofErr w:type="spellStart"/>
            <w:r>
              <w:rPr>
                <w:rFonts w:ascii="Cambria" w:hAnsi="Cambria" w:cs="Times New Roman"/>
                <w:sz w:val="20"/>
                <w:szCs w:val="20"/>
                <w:lang w:val="hu-HU"/>
              </w:rPr>
              <w:t>activitate</w:t>
            </w:r>
            <w:proofErr w:type="spellEnd"/>
          </w:p>
        </w:tc>
        <w:tc>
          <w:tcPr>
            <w:tcW w:w="2837" w:type="dxa"/>
            <w:vAlign w:val="center"/>
          </w:tcPr>
          <w:p w14:paraId="33DC37B7" w14:textId="7D93DE1B" w:rsidR="00357598" w:rsidRPr="0083468C" w:rsidRDefault="00357598" w:rsidP="00E703A6">
            <w:pPr>
              <w:spacing w:after="0" w:line="240" w:lineRule="auto"/>
              <w:ind w:left="46" w:right="-154"/>
              <w:rPr>
                <w:rFonts w:ascii="Cambria" w:hAnsi="Cambria" w:cs="Times New Roman"/>
                <w:sz w:val="20"/>
                <w:szCs w:val="20"/>
                <w:lang w:val="hu-HU"/>
              </w:rPr>
            </w:pPr>
            <w:r w:rsidRPr="0083468C">
              <w:rPr>
                <w:rFonts w:ascii="Cambria" w:hAnsi="Cambria" w:cs="Times New Roman"/>
                <w:sz w:val="20"/>
                <w:szCs w:val="20"/>
                <w:lang w:val="hu-HU"/>
              </w:rPr>
              <w:t xml:space="preserve">10.1 </w:t>
            </w:r>
            <w:proofErr w:type="spellStart"/>
            <w:r w:rsidR="00E47711">
              <w:rPr>
                <w:rFonts w:ascii="Cambria" w:hAnsi="Cambria" w:cs="Times New Roman"/>
                <w:sz w:val="20"/>
                <w:szCs w:val="20"/>
                <w:lang w:val="hu-HU"/>
              </w:rPr>
              <w:t>Criterii</w:t>
            </w:r>
            <w:proofErr w:type="spellEnd"/>
            <w:r w:rsidR="00E47711">
              <w:rPr>
                <w:rFonts w:ascii="Cambria" w:hAnsi="Cambria" w:cs="Times New Roman"/>
                <w:sz w:val="20"/>
                <w:szCs w:val="20"/>
                <w:lang w:val="hu-HU"/>
              </w:rPr>
              <w:t xml:space="preserve"> de </w:t>
            </w:r>
            <w:proofErr w:type="spellStart"/>
            <w:r w:rsidR="00E47711">
              <w:rPr>
                <w:rFonts w:ascii="Cambria" w:hAnsi="Cambria" w:cs="Times New Roman"/>
                <w:sz w:val="20"/>
                <w:szCs w:val="20"/>
                <w:lang w:val="hu-HU"/>
              </w:rPr>
              <w:t>evaluare</w:t>
            </w:r>
            <w:proofErr w:type="spellEnd"/>
          </w:p>
        </w:tc>
        <w:tc>
          <w:tcPr>
            <w:tcW w:w="2692" w:type="dxa"/>
            <w:vAlign w:val="center"/>
          </w:tcPr>
          <w:p w14:paraId="2252364F" w14:textId="4CFF9A59" w:rsidR="00357598" w:rsidRPr="0083468C" w:rsidRDefault="00357598" w:rsidP="00E703A6">
            <w:pPr>
              <w:spacing w:after="0" w:line="240" w:lineRule="auto"/>
              <w:rPr>
                <w:rFonts w:ascii="Cambria" w:hAnsi="Cambria" w:cs="Times New Roman"/>
                <w:sz w:val="20"/>
                <w:szCs w:val="20"/>
                <w:lang w:val="hu-HU"/>
              </w:rPr>
            </w:pPr>
            <w:r w:rsidRPr="0083468C">
              <w:rPr>
                <w:rFonts w:ascii="Cambria" w:hAnsi="Cambria" w:cs="Times New Roman"/>
                <w:sz w:val="20"/>
                <w:szCs w:val="20"/>
                <w:lang w:val="hu-HU"/>
              </w:rPr>
              <w:t xml:space="preserve">10.2 </w:t>
            </w:r>
            <w:proofErr w:type="spellStart"/>
            <w:r w:rsidR="00E47711">
              <w:rPr>
                <w:rFonts w:ascii="Cambria" w:hAnsi="Cambria" w:cs="Times New Roman"/>
                <w:sz w:val="20"/>
                <w:szCs w:val="20"/>
                <w:lang w:val="hu-HU"/>
              </w:rPr>
              <w:t>Metode</w:t>
            </w:r>
            <w:proofErr w:type="spellEnd"/>
            <w:r w:rsidR="00E47711">
              <w:rPr>
                <w:rFonts w:ascii="Cambria" w:hAnsi="Cambria" w:cs="Times New Roman"/>
                <w:sz w:val="20"/>
                <w:szCs w:val="20"/>
                <w:lang w:val="hu-HU"/>
              </w:rPr>
              <w:t xml:space="preserve"> de </w:t>
            </w:r>
            <w:proofErr w:type="spellStart"/>
            <w:r w:rsidR="00E47711">
              <w:rPr>
                <w:rFonts w:ascii="Cambria" w:hAnsi="Cambria" w:cs="Times New Roman"/>
                <w:sz w:val="20"/>
                <w:szCs w:val="20"/>
                <w:lang w:val="hu-HU"/>
              </w:rPr>
              <w:t>evaluare</w:t>
            </w:r>
            <w:proofErr w:type="spellEnd"/>
          </w:p>
        </w:tc>
        <w:tc>
          <w:tcPr>
            <w:tcW w:w="2978" w:type="dxa"/>
            <w:vAlign w:val="center"/>
          </w:tcPr>
          <w:p w14:paraId="46FA2B79" w14:textId="7318FAFF" w:rsidR="00357598" w:rsidRPr="00E47711" w:rsidRDefault="00357598" w:rsidP="00E703A6">
            <w:pPr>
              <w:spacing w:after="0" w:line="240" w:lineRule="auto"/>
              <w:rPr>
                <w:rFonts w:ascii="Cambria" w:hAnsi="Cambria" w:cs="Times New Roman"/>
                <w:sz w:val="20"/>
                <w:szCs w:val="20"/>
              </w:rPr>
            </w:pPr>
            <w:r w:rsidRPr="0083468C">
              <w:rPr>
                <w:rFonts w:ascii="Cambria" w:hAnsi="Cambria" w:cs="Times New Roman"/>
                <w:sz w:val="20"/>
                <w:szCs w:val="20"/>
                <w:lang w:val="hu-HU"/>
              </w:rPr>
              <w:t xml:space="preserve">10.3 </w:t>
            </w:r>
            <w:proofErr w:type="spellStart"/>
            <w:r w:rsidR="00E47711">
              <w:rPr>
                <w:rFonts w:ascii="Cambria" w:hAnsi="Cambria" w:cs="Times New Roman"/>
                <w:sz w:val="20"/>
                <w:szCs w:val="20"/>
                <w:lang w:val="hu-HU"/>
              </w:rPr>
              <w:t>Pondere</w:t>
            </w:r>
            <w:proofErr w:type="spellEnd"/>
            <w:r w:rsidR="00E47711">
              <w:rPr>
                <w:rFonts w:ascii="Cambria" w:hAnsi="Cambria" w:cs="Times New Roman"/>
                <w:sz w:val="20"/>
                <w:szCs w:val="20"/>
                <w:lang w:val="hu-HU"/>
              </w:rPr>
              <w:t xml:space="preserve"> din nota </w:t>
            </w:r>
            <w:proofErr w:type="spellStart"/>
            <w:r w:rsidR="00E47711">
              <w:rPr>
                <w:rFonts w:ascii="Cambria" w:hAnsi="Cambria" w:cs="Times New Roman"/>
                <w:sz w:val="20"/>
                <w:szCs w:val="20"/>
                <w:lang w:val="hu-HU"/>
              </w:rPr>
              <w:t>final</w:t>
            </w:r>
            <w:proofErr w:type="spellEnd"/>
            <w:r w:rsidR="00E47711">
              <w:rPr>
                <w:rFonts w:ascii="Cambria" w:hAnsi="Cambria" w:cs="Times New Roman"/>
                <w:sz w:val="20"/>
                <w:szCs w:val="20"/>
              </w:rPr>
              <w:t>ă</w:t>
            </w:r>
          </w:p>
        </w:tc>
      </w:tr>
      <w:tr w:rsidR="00637C3F" w:rsidRPr="0083468C" w14:paraId="3DDA6B4F" w14:textId="77777777" w:rsidTr="04165B8D">
        <w:trPr>
          <w:trHeight w:val="1496"/>
        </w:trPr>
        <w:tc>
          <w:tcPr>
            <w:tcW w:w="1985" w:type="dxa"/>
            <w:vAlign w:val="center"/>
          </w:tcPr>
          <w:p w14:paraId="0E948466" w14:textId="577C5317" w:rsidR="00637C3F" w:rsidRPr="0083468C" w:rsidRDefault="00637C3F" w:rsidP="00E703A6">
            <w:pPr>
              <w:spacing w:after="0" w:line="240" w:lineRule="auto"/>
              <w:rPr>
                <w:rFonts w:ascii="Cambria" w:hAnsi="Cambria" w:cs="Times New Roman"/>
                <w:sz w:val="20"/>
                <w:szCs w:val="20"/>
                <w:lang w:val="hu-HU"/>
              </w:rPr>
            </w:pPr>
            <w:r w:rsidRPr="0083468C">
              <w:rPr>
                <w:rFonts w:ascii="Cambria" w:hAnsi="Cambria" w:cs="Times New Roman"/>
                <w:sz w:val="20"/>
                <w:szCs w:val="20"/>
                <w:lang w:val="hu-HU"/>
              </w:rPr>
              <w:lastRenderedPageBreak/>
              <w:t xml:space="preserve">10.4 </w:t>
            </w:r>
            <w:proofErr w:type="spellStart"/>
            <w:r w:rsidR="00E47711">
              <w:rPr>
                <w:rFonts w:ascii="Cambria" w:hAnsi="Cambria" w:cs="Times New Roman"/>
                <w:sz w:val="20"/>
                <w:szCs w:val="20"/>
                <w:lang w:val="hu-HU"/>
              </w:rPr>
              <w:t>Curs</w:t>
            </w:r>
            <w:proofErr w:type="spellEnd"/>
          </w:p>
        </w:tc>
        <w:tc>
          <w:tcPr>
            <w:tcW w:w="2837" w:type="dxa"/>
            <w:vAlign w:val="center"/>
          </w:tcPr>
          <w:p w14:paraId="72A7F566" w14:textId="64C77BAE" w:rsidR="00637C3F" w:rsidRPr="00637C3F" w:rsidRDefault="00E47711" w:rsidP="1B70976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Cunoașterea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conceptelor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modelelor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exemplelor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istorice</w:t>
            </w:r>
            <w:proofErr w:type="spellEnd"/>
            <w:r w:rsidRPr="00E47711">
              <w:rPr>
                <w:rFonts w:ascii="Cambria" w:hAnsi="Cambria" w:cs="Times New Roman"/>
                <w:sz w:val="20"/>
                <w:szCs w:val="20"/>
                <w:lang w:val="en-US"/>
              </w:rPr>
              <w:t xml:space="preserve"> legate de </w:t>
            </w:r>
            <w:proofErr w:type="spellStart"/>
            <w:r w:rsidRPr="00E47711">
              <w:rPr>
                <w:rFonts w:ascii="Cambria" w:hAnsi="Cambria" w:cs="Times New Roman"/>
                <w:sz w:val="20"/>
                <w:szCs w:val="20"/>
                <w:lang w:val="en-US"/>
              </w:rPr>
              <w:t>spațiul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teatral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baza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substanțială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utilizarea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reflexivă</w:t>
            </w:r>
            <w:proofErr w:type="spellEnd"/>
            <w:r w:rsidRPr="00E47711">
              <w:rPr>
                <w:rFonts w:ascii="Cambria" w:hAnsi="Cambria" w:cs="Times New Roman"/>
                <w:sz w:val="20"/>
                <w:szCs w:val="20"/>
                <w:lang w:val="en-US"/>
              </w:rPr>
              <w:t xml:space="preserve"> </w:t>
            </w:r>
            <w:proofErr w:type="gramStart"/>
            <w:r w:rsidRPr="00E47711">
              <w:rPr>
                <w:rFonts w:ascii="Cambria" w:hAnsi="Cambria" w:cs="Times New Roman"/>
                <w:sz w:val="20"/>
                <w:szCs w:val="20"/>
                <w:lang w:val="en-US"/>
              </w:rPr>
              <w:t>a</w:t>
            </w:r>
            <w:proofErr w:type="gram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ideii</w:t>
            </w:r>
            <w:proofErr w:type="spellEnd"/>
            <w:r w:rsidRPr="00E47711">
              <w:rPr>
                <w:rFonts w:ascii="Cambria" w:hAnsi="Cambria" w:cs="Times New Roman"/>
                <w:sz w:val="20"/>
                <w:szCs w:val="20"/>
                <w:lang w:val="en-US"/>
              </w:rPr>
              <w:t xml:space="preserve"> de </w:t>
            </w:r>
            <w:proofErr w:type="spellStart"/>
            <w:r w:rsidRPr="00E47711">
              <w:rPr>
                <w:rFonts w:ascii="Cambria" w:hAnsi="Cambria" w:cs="Times New Roman"/>
                <w:sz w:val="20"/>
                <w:szCs w:val="20"/>
                <w:lang w:val="en-US"/>
              </w:rPr>
              <w:t>proiect</w:t>
            </w:r>
            <w:proofErr w:type="spellEnd"/>
          </w:p>
        </w:tc>
        <w:tc>
          <w:tcPr>
            <w:tcW w:w="2692" w:type="dxa"/>
            <w:vAlign w:val="center"/>
          </w:tcPr>
          <w:p w14:paraId="307E3AAC" w14:textId="743CC14A" w:rsidR="00637C3F" w:rsidRPr="00637C3F" w:rsidRDefault="00E47711" w:rsidP="1B70976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Evaluare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orală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sau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scrisă</w:t>
            </w:r>
            <w:proofErr w:type="spellEnd"/>
            <w:r w:rsidRPr="00E47711">
              <w:rPr>
                <w:rFonts w:ascii="Cambria" w:hAnsi="Cambria" w:cs="Times New Roman"/>
                <w:sz w:val="20"/>
                <w:szCs w:val="20"/>
                <w:lang w:val="en-US"/>
              </w:rPr>
              <w:t xml:space="preserve"> pe </w:t>
            </w:r>
            <w:proofErr w:type="spellStart"/>
            <w:r w:rsidRPr="00E47711">
              <w:rPr>
                <w:rFonts w:ascii="Cambria" w:hAnsi="Cambria" w:cs="Times New Roman"/>
                <w:sz w:val="20"/>
                <w:szCs w:val="20"/>
                <w:lang w:val="en-US"/>
              </w:rPr>
              <w:t>parcursul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anului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aplicarea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cunoștințelor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teoretice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în</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elaborarea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unui</w:t>
            </w:r>
            <w:proofErr w:type="spellEnd"/>
            <w:r w:rsidRPr="00E47711">
              <w:rPr>
                <w:rFonts w:ascii="Cambria" w:hAnsi="Cambria" w:cs="Times New Roman"/>
                <w:sz w:val="20"/>
                <w:szCs w:val="20"/>
                <w:lang w:val="en-US"/>
              </w:rPr>
              <w:t xml:space="preserve"> plan de </w:t>
            </w:r>
            <w:proofErr w:type="spellStart"/>
            <w:r w:rsidRPr="00E47711">
              <w:rPr>
                <w:rFonts w:ascii="Cambria" w:hAnsi="Cambria" w:cs="Times New Roman"/>
                <w:sz w:val="20"/>
                <w:szCs w:val="20"/>
                <w:lang w:val="en-US"/>
              </w:rPr>
              <w:t>proiect</w:t>
            </w:r>
            <w:proofErr w:type="spellEnd"/>
            <w:r w:rsidRPr="00E47711">
              <w:rPr>
                <w:rFonts w:ascii="Cambria" w:hAnsi="Cambria" w:cs="Times New Roman"/>
                <w:sz w:val="20"/>
                <w:szCs w:val="20"/>
                <w:lang w:val="en-US"/>
              </w:rPr>
              <w:t xml:space="preserve"> individual</w:t>
            </w:r>
          </w:p>
        </w:tc>
        <w:tc>
          <w:tcPr>
            <w:tcW w:w="2978" w:type="dxa"/>
            <w:vAlign w:val="center"/>
          </w:tcPr>
          <w:p w14:paraId="759DB29F" w14:textId="056B11BA" w:rsidR="00637C3F" w:rsidRPr="0083468C" w:rsidRDefault="00637C3F" w:rsidP="00E703A6">
            <w:pPr>
              <w:spacing w:after="0" w:line="240" w:lineRule="auto"/>
              <w:rPr>
                <w:rFonts w:ascii="Cambria" w:hAnsi="Cambria" w:cs="Times New Roman"/>
                <w:sz w:val="20"/>
                <w:szCs w:val="20"/>
                <w:lang w:val="hu-HU"/>
              </w:rPr>
            </w:pPr>
            <w:r w:rsidRPr="00427DB5">
              <w:rPr>
                <w:rFonts w:ascii="Cambria" w:hAnsi="Cambria" w:cs="Times New Roman"/>
                <w:sz w:val="20"/>
                <w:szCs w:val="20"/>
              </w:rPr>
              <w:t>50%</w:t>
            </w:r>
          </w:p>
        </w:tc>
      </w:tr>
      <w:tr w:rsidR="00357598" w:rsidRPr="0083468C" w14:paraId="4000A1C8" w14:textId="77777777" w:rsidTr="04165B8D">
        <w:trPr>
          <w:trHeight w:val="284"/>
        </w:trPr>
        <w:tc>
          <w:tcPr>
            <w:tcW w:w="1985" w:type="dxa"/>
            <w:vMerge w:val="restart"/>
            <w:vAlign w:val="center"/>
          </w:tcPr>
          <w:p w14:paraId="751204D5" w14:textId="167AF54A" w:rsidR="009C4840" w:rsidRPr="0083468C" w:rsidRDefault="00357598" w:rsidP="00E703A6">
            <w:pPr>
              <w:spacing w:after="0" w:line="240" w:lineRule="auto"/>
              <w:ind w:right="-150"/>
              <w:rPr>
                <w:rFonts w:ascii="Cambria" w:hAnsi="Cambria" w:cs="Times New Roman"/>
                <w:sz w:val="20"/>
                <w:szCs w:val="20"/>
                <w:lang w:val="hu-HU"/>
              </w:rPr>
            </w:pPr>
            <w:r w:rsidRPr="0083468C">
              <w:rPr>
                <w:rFonts w:ascii="Cambria" w:hAnsi="Cambria" w:cs="Times New Roman"/>
                <w:sz w:val="20"/>
                <w:szCs w:val="20"/>
                <w:lang w:val="hu-HU"/>
              </w:rPr>
              <w:t xml:space="preserve">10.5 </w:t>
            </w:r>
            <w:proofErr w:type="spellStart"/>
            <w:r w:rsidR="00E47711">
              <w:rPr>
                <w:rFonts w:ascii="Cambria" w:hAnsi="Cambria" w:cs="Times New Roman"/>
                <w:sz w:val="20"/>
                <w:szCs w:val="20"/>
                <w:lang w:val="hu-HU"/>
              </w:rPr>
              <w:t>Seminar</w:t>
            </w:r>
            <w:proofErr w:type="spellEnd"/>
            <w:r w:rsidR="009C4840" w:rsidRPr="0083468C">
              <w:rPr>
                <w:rFonts w:ascii="Cambria" w:hAnsi="Cambria" w:cs="Times New Roman"/>
                <w:sz w:val="20"/>
                <w:szCs w:val="20"/>
                <w:lang w:val="hu-HU"/>
              </w:rPr>
              <w:t xml:space="preserve"> / </w:t>
            </w:r>
          </w:p>
          <w:p w14:paraId="620B4533" w14:textId="778D5847" w:rsidR="00357598" w:rsidRPr="0083468C" w:rsidRDefault="009C4840" w:rsidP="00E703A6">
            <w:pPr>
              <w:spacing w:after="0" w:line="240" w:lineRule="auto"/>
              <w:ind w:right="-150"/>
              <w:rPr>
                <w:rFonts w:ascii="Cambria" w:hAnsi="Cambria" w:cs="Times New Roman"/>
                <w:sz w:val="20"/>
                <w:szCs w:val="20"/>
                <w:lang w:val="hu-HU"/>
              </w:rPr>
            </w:pPr>
            <w:proofErr w:type="spellStart"/>
            <w:r w:rsidRPr="0083468C">
              <w:rPr>
                <w:rFonts w:ascii="Cambria" w:hAnsi="Cambria" w:cs="Times New Roman"/>
                <w:sz w:val="20"/>
                <w:szCs w:val="20"/>
                <w:lang w:val="hu-HU"/>
              </w:rPr>
              <w:t>Labor</w:t>
            </w:r>
            <w:r w:rsidR="00E47711">
              <w:rPr>
                <w:rFonts w:ascii="Cambria" w:hAnsi="Cambria" w:cs="Times New Roman"/>
                <w:sz w:val="20"/>
                <w:szCs w:val="20"/>
                <w:lang w:val="hu-HU"/>
              </w:rPr>
              <w:t>ator</w:t>
            </w:r>
            <w:proofErr w:type="spellEnd"/>
            <w:r w:rsidR="00E47711">
              <w:rPr>
                <w:rFonts w:ascii="Cambria" w:hAnsi="Cambria" w:cs="Times New Roman"/>
                <w:sz w:val="20"/>
                <w:szCs w:val="20"/>
                <w:lang w:val="hu-HU"/>
              </w:rPr>
              <w:t xml:space="preserve"> / </w:t>
            </w:r>
            <w:proofErr w:type="spellStart"/>
            <w:r w:rsidR="00E47711">
              <w:rPr>
                <w:rFonts w:ascii="Cambria" w:hAnsi="Cambria" w:cs="Times New Roman"/>
                <w:sz w:val="20"/>
                <w:szCs w:val="20"/>
                <w:lang w:val="hu-HU"/>
              </w:rPr>
              <w:t>Curs</w:t>
            </w:r>
            <w:proofErr w:type="spellEnd"/>
            <w:r w:rsidR="00E47711">
              <w:rPr>
                <w:rFonts w:ascii="Cambria" w:hAnsi="Cambria" w:cs="Times New Roman"/>
                <w:sz w:val="20"/>
                <w:szCs w:val="20"/>
                <w:lang w:val="hu-HU"/>
              </w:rPr>
              <w:t xml:space="preserve"> </w:t>
            </w:r>
            <w:proofErr w:type="spellStart"/>
            <w:r w:rsidR="00E47711">
              <w:rPr>
                <w:rFonts w:ascii="Cambria" w:hAnsi="Cambria" w:cs="Times New Roman"/>
                <w:sz w:val="20"/>
                <w:szCs w:val="20"/>
                <w:lang w:val="hu-HU"/>
              </w:rPr>
              <w:t>practic</w:t>
            </w:r>
            <w:proofErr w:type="spellEnd"/>
          </w:p>
        </w:tc>
        <w:tc>
          <w:tcPr>
            <w:tcW w:w="2837" w:type="dxa"/>
            <w:vAlign w:val="center"/>
          </w:tcPr>
          <w:p w14:paraId="656A98BB" w14:textId="72BEB85E" w:rsidR="00357598" w:rsidRPr="00637C3F" w:rsidRDefault="00E47711" w:rsidP="1B70976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Prezentarea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unui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eseu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analitic</w:t>
            </w:r>
            <w:proofErr w:type="spellEnd"/>
            <w:r w:rsidRPr="00E47711">
              <w:rPr>
                <w:rFonts w:ascii="Cambria" w:hAnsi="Cambria" w:cs="Times New Roman"/>
                <w:sz w:val="20"/>
                <w:szCs w:val="20"/>
                <w:lang w:val="en-US"/>
              </w:rPr>
              <w:t xml:space="preserve"> de cel </w:t>
            </w:r>
            <w:proofErr w:type="spellStart"/>
            <w:r w:rsidRPr="00E47711">
              <w:rPr>
                <w:rFonts w:ascii="Cambria" w:hAnsi="Cambria" w:cs="Times New Roman"/>
                <w:sz w:val="20"/>
                <w:szCs w:val="20"/>
                <w:lang w:val="en-US"/>
              </w:rPr>
              <w:t>puțin</w:t>
            </w:r>
            <w:proofErr w:type="spellEnd"/>
            <w:r w:rsidRPr="00E47711">
              <w:rPr>
                <w:rFonts w:ascii="Cambria" w:hAnsi="Cambria" w:cs="Times New Roman"/>
                <w:sz w:val="20"/>
                <w:szCs w:val="20"/>
                <w:lang w:val="en-US"/>
              </w:rPr>
              <w:t xml:space="preserve"> 12.000 de </w:t>
            </w:r>
            <w:proofErr w:type="spellStart"/>
            <w:r w:rsidRPr="00E47711">
              <w:rPr>
                <w:rFonts w:ascii="Cambria" w:hAnsi="Cambria" w:cs="Times New Roman"/>
                <w:sz w:val="20"/>
                <w:szCs w:val="20"/>
                <w:lang w:val="en-US"/>
              </w:rPr>
              <w:t>caractere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despre</w:t>
            </w:r>
            <w:proofErr w:type="spellEnd"/>
            <w:r w:rsidRPr="00E47711">
              <w:rPr>
                <w:rFonts w:ascii="Cambria" w:hAnsi="Cambria" w:cs="Times New Roman"/>
                <w:sz w:val="20"/>
                <w:szCs w:val="20"/>
                <w:lang w:val="en-US"/>
              </w:rPr>
              <w:t xml:space="preserve"> o </w:t>
            </w:r>
            <w:proofErr w:type="spellStart"/>
            <w:r w:rsidRPr="00E47711">
              <w:rPr>
                <w:rFonts w:ascii="Cambria" w:hAnsi="Cambria" w:cs="Times New Roman"/>
                <w:sz w:val="20"/>
                <w:szCs w:val="20"/>
                <w:lang w:val="en-US"/>
              </w:rPr>
              <w:t>utilizare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teatrală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aleasă</w:t>
            </w:r>
            <w:proofErr w:type="spellEnd"/>
            <w:r w:rsidRPr="00E47711">
              <w:rPr>
                <w:rFonts w:ascii="Cambria" w:hAnsi="Cambria" w:cs="Times New Roman"/>
                <w:sz w:val="20"/>
                <w:szCs w:val="20"/>
                <w:lang w:val="en-US"/>
              </w:rPr>
              <w:t xml:space="preserve"> a </w:t>
            </w:r>
            <w:proofErr w:type="spellStart"/>
            <w:r w:rsidRPr="00E47711">
              <w:rPr>
                <w:rFonts w:ascii="Cambria" w:hAnsi="Cambria" w:cs="Times New Roman"/>
                <w:sz w:val="20"/>
                <w:szCs w:val="20"/>
                <w:lang w:val="en-US"/>
              </w:rPr>
              <w:t>spațiului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sau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despre</w:t>
            </w:r>
            <w:proofErr w:type="spellEnd"/>
            <w:r w:rsidRPr="00E47711">
              <w:rPr>
                <w:rFonts w:ascii="Cambria" w:hAnsi="Cambria" w:cs="Times New Roman"/>
                <w:sz w:val="20"/>
                <w:szCs w:val="20"/>
                <w:lang w:val="en-US"/>
              </w:rPr>
              <w:t xml:space="preserve"> o </w:t>
            </w:r>
            <w:proofErr w:type="spellStart"/>
            <w:r w:rsidRPr="00E47711">
              <w:rPr>
                <w:rFonts w:ascii="Cambria" w:hAnsi="Cambria" w:cs="Times New Roman"/>
                <w:sz w:val="20"/>
                <w:szCs w:val="20"/>
                <w:lang w:val="en-US"/>
              </w:rPr>
              <w:t>reprezentație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specifică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spațiului</w:t>
            </w:r>
            <w:proofErr w:type="spellEnd"/>
          </w:p>
        </w:tc>
        <w:tc>
          <w:tcPr>
            <w:tcW w:w="2692" w:type="dxa"/>
            <w:vAlign w:val="center"/>
          </w:tcPr>
          <w:p w14:paraId="45722AA8" w14:textId="2D0AAB1C" w:rsidR="00357598" w:rsidRPr="00637C3F" w:rsidRDefault="00E47711" w:rsidP="1B70976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Evaluarea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individuală</w:t>
            </w:r>
            <w:proofErr w:type="spellEnd"/>
            <w:r w:rsidRPr="00E47711">
              <w:rPr>
                <w:rFonts w:ascii="Cambria" w:hAnsi="Cambria" w:cs="Times New Roman"/>
                <w:sz w:val="20"/>
                <w:szCs w:val="20"/>
                <w:lang w:val="en-US"/>
              </w:rPr>
              <w:t xml:space="preserve"> a </w:t>
            </w:r>
            <w:proofErr w:type="spellStart"/>
            <w:r w:rsidRPr="00E47711">
              <w:rPr>
                <w:rFonts w:ascii="Cambria" w:hAnsi="Cambria" w:cs="Times New Roman"/>
                <w:sz w:val="20"/>
                <w:szCs w:val="20"/>
                <w:lang w:val="en-US"/>
              </w:rPr>
              <w:t>calității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tezei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examinarea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cunoștințelor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teoretice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aplicarea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interpretării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spațiale</w:t>
            </w:r>
            <w:proofErr w:type="spellEnd"/>
          </w:p>
        </w:tc>
        <w:tc>
          <w:tcPr>
            <w:tcW w:w="2978" w:type="dxa"/>
            <w:vAlign w:val="center"/>
          </w:tcPr>
          <w:p w14:paraId="47DB3803" w14:textId="237D65CC" w:rsidR="00357598" w:rsidRPr="0083468C" w:rsidRDefault="00991A3E" w:rsidP="00E703A6">
            <w:pPr>
              <w:spacing w:after="0" w:line="240" w:lineRule="auto"/>
              <w:rPr>
                <w:rFonts w:ascii="Cambria" w:hAnsi="Cambria" w:cs="Times New Roman"/>
                <w:sz w:val="20"/>
                <w:szCs w:val="20"/>
                <w:lang w:val="hu-HU"/>
              </w:rPr>
            </w:pPr>
            <w:r>
              <w:rPr>
                <w:rFonts w:ascii="Cambria" w:hAnsi="Cambria" w:cs="Times New Roman"/>
                <w:sz w:val="20"/>
                <w:szCs w:val="20"/>
                <w:lang w:val="hu-HU"/>
              </w:rPr>
              <w:t>40</w:t>
            </w:r>
            <w:r w:rsidRPr="00427DB5">
              <w:rPr>
                <w:rFonts w:ascii="Cambria" w:hAnsi="Cambria" w:cs="Times New Roman"/>
                <w:sz w:val="20"/>
                <w:szCs w:val="20"/>
              </w:rPr>
              <w:t>%</w:t>
            </w:r>
          </w:p>
        </w:tc>
      </w:tr>
      <w:tr w:rsidR="00357598" w:rsidRPr="0083468C" w14:paraId="2C56DD2A" w14:textId="77777777" w:rsidTr="04165B8D">
        <w:trPr>
          <w:trHeight w:val="284"/>
        </w:trPr>
        <w:tc>
          <w:tcPr>
            <w:tcW w:w="1985" w:type="dxa"/>
            <w:vMerge/>
            <w:vAlign w:val="center"/>
          </w:tcPr>
          <w:p w14:paraId="734B5590" w14:textId="77777777" w:rsidR="00357598" w:rsidRPr="0083468C" w:rsidRDefault="00357598" w:rsidP="00E703A6">
            <w:pPr>
              <w:spacing w:after="0" w:line="240" w:lineRule="auto"/>
              <w:ind w:right="-150"/>
              <w:rPr>
                <w:rFonts w:ascii="Cambria" w:hAnsi="Cambria" w:cs="Times New Roman"/>
                <w:sz w:val="20"/>
                <w:szCs w:val="20"/>
                <w:lang w:val="hu-HU"/>
              </w:rPr>
            </w:pPr>
          </w:p>
        </w:tc>
        <w:tc>
          <w:tcPr>
            <w:tcW w:w="2837" w:type="dxa"/>
            <w:vAlign w:val="center"/>
          </w:tcPr>
          <w:p w14:paraId="2C1E6256" w14:textId="4E776CA8" w:rsidR="00357598" w:rsidRPr="00637C3F" w:rsidRDefault="00E47711" w:rsidP="1B70976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Participarea</w:t>
            </w:r>
            <w:proofErr w:type="spellEnd"/>
            <w:r w:rsidRPr="00E47711">
              <w:rPr>
                <w:rFonts w:ascii="Cambria" w:hAnsi="Cambria" w:cs="Times New Roman"/>
                <w:sz w:val="20"/>
                <w:szCs w:val="20"/>
                <w:lang w:val="en-US"/>
              </w:rPr>
              <w:t xml:space="preserve"> la seminar, </w:t>
            </w:r>
            <w:proofErr w:type="spellStart"/>
            <w:r w:rsidRPr="00E47711">
              <w:rPr>
                <w:rFonts w:ascii="Cambria" w:hAnsi="Cambria" w:cs="Times New Roman"/>
                <w:sz w:val="20"/>
                <w:szCs w:val="20"/>
                <w:lang w:val="en-US"/>
              </w:rPr>
              <w:t>înțelegerea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textului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contribuția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activă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reflecție</w:t>
            </w:r>
            <w:proofErr w:type="spellEnd"/>
          </w:p>
        </w:tc>
        <w:tc>
          <w:tcPr>
            <w:tcW w:w="2692" w:type="dxa"/>
            <w:vAlign w:val="center"/>
          </w:tcPr>
          <w:p w14:paraId="24AF3BCF" w14:textId="5279D256" w:rsidR="00357598" w:rsidRPr="0083468C" w:rsidRDefault="00E47711" w:rsidP="00E703A6">
            <w:pPr>
              <w:spacing w:after="0" w:line="240" w:lineRule="auto"/>
              <w:rPr>
                <w:rFonts w:ascii="Cambria" w:hAnsi="Cambria" w:cs="Times New Roman"/>
                <w:sz w:val="20"/>
                <w:szCs w:val="20"/>
                <w:lang w:val="hu-HU"/>
              </w:rPr>
            </w:pPr>
            <w:proofErr w:type="spellStart"/>
            <w:r w:rsidRPr="00E47711">
              <w:rPr>
                <w:rFonts w:ascii="Cambria" w:hAnsi="Cambria" w:cs="Times New Roman"/>
                <w:sz w:val="20"/>
                <w:szCs w:val="20"/>
                <w:lang w:val="hu-HU"/>
              </w:rPr>
              <w:t>Foaie</w:t>
            </w:r>
            <w:proofErr w:type="spellEnd"/>
            <w:r w:rsidRPr="00E47711">
              <w:rPr>
                <w:rFonts w:ascii="Cambria" w:hAnsi="Cambria" w:cs="Times New Roman"/>
                <w:sz w:val="20"/>
                <w:szCs w:val="20"/>
                <w:lang w:val="hu-HU"/>
              </w:rPr>
              <w:t xml:space="preserve"> de </w:t>
            </w:r>
            <w:proofErr w:type="spellStart"/>
            <w:r w:rsidRPr="00E47711">
              <w:rPr>
                <w:rFonts w:ascii="Cambria" w:hAnsi="Cambria" w:cs="Times New Roman"/>
                <w:sz w:val="20"/>
                <w:szCs w:val="20"/>
                <w:lang w:val="hu-HU"/>
              </w:rPr>
              <w:t>prezență</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activitate</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în</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timpul</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discuțiilor</w:t>
            </w:r>
            <w:proofErr w:type="spellEnd"/>
            <w:r w:rsidRPr="00E47711">
              <w:rPr>
                <w:rFonts w:ascii="Cambria" w:hAnsi="Cambria" w:cs="Times New Roman"/>
                <w:sz w:val="20"/>
                <w:szCs w:val="20"/>
                <w:lang w:val="hu-HU"/>
              </w:rPr>
              <w:t xml:space="preserve"> din </w:t>
            </w:r>
            <w:proofErr w:type="spellStart"/>
            <w:r w:rsidRPr="00E47711">
              <w:rPr>
                <w:rFonts w:ascii="Cambria" w:hAnsi="Cambria" w:cs="Times New Roman"/>
                <w:sz w:val="20"/>
                <w:szCs w:val="20"/>
                <w:lang w:val="hu-HU"/>
              </w:rPr>
              <w:t>clasă</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evaluarea</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răspunsurilor</w:t>
            </w:r>
            <w:proofErr w:type="spellEnd"/>
            <w:r w:rsidRPr="00E47711">
              <w:rPr>
                <w:rFonts w:ascii="Cambria" w:hAnsi="Cambria" w:cs="Times New Roman"/>
                <w:sz w:val="20"/>
                <w:szCs w:val="20"/>
                <w:lang w:val="hu-HU"/>
              </w:rPr>
              <w:t xml:space="preserve"> la </w:t>
            </w:r>
            <w:proofErr w:type="spellStart"/>
            <w:r w:rsidRPr="00E47711">
              <w:rPr>
                <w:rFonts w:ascii="Cambria" w:hAnsi="Cambria" w:cs="Times New Roman"/>
                <w:sz w:val="20"/>
                <w:szCs w:val="20"/>
                <w:lang w:val="hu-HU"/>
              </w:rPr>
              <w:t>întrebări</w:t>
            </w:r>
            <w:proofErr w:type="spellEnd"/>
          </w:p>
        </w:tc>
        <w:tc>
          <w:tcPr>
            <w:tcW w:w="2978" w:type="dxa"/>
            <w:vAlign w:val="center"/>
          </w:tcPr>
          <w:p w14:paraId="7196415F" w14:textId="65A0BD76" w:rsidR="00357598" w:rsidRPr="0083468C" w:rsidRDefault="00991A3E" w:rsidP="00E703A6">
            <w:pPr>
              <w:spacing w:after="0" w:line="240" w:lineRule="auto"/>
              <w:rPr>
                <w:rFonts w:ascii="Cambria" w:hAnsi="Cambria" w:cs="Times New Roman"/>
                <w:sz w:val="20"/>
                <w:szCs w:val="20"/>
                <w:lang w:val="hu-HU"/>
              </w:rPr>
            </w:pPr>
            <w:r>
              <w:rPr>
                <w:rFonts w:ascii="Cambria" w:hAnsi="Cambria" w:cs="Times New Roman"/>
                <w:sz w:val="20"/>
                <w:szCs w:val="20"/>
                <w:lang w:val="hu-HU"/>
              </w:rPr>
              <w:t>10</w:t>
            </w:r>
            <w:r w:rsidRPr="00427DB5">
              <w:rPr>
                <w:rFonts w:ascii="Cambria" w:hAnsi="Cambria" w:cs="Times New Roman"/>
                <w:sz w:val="20"/>
                <w:szCs w:val="20"/>
              </w:rPr>
              <w:t>%</w:t>
            </w:r>
          </w:p>
        </w:tc>
      </w:tr>
      <w:tr w:rsidR="00357598" w:rsidRPr="0083468C" w14:paraId="17F47F67" w14:textId="77777777" w:rsidTr="04165B8D">
        <w:trPr>
          <w:trHeight w:val="284"/>
        </w:trPr>
        <w:tc>
          <w:tcPr>
            <w:tcW w:w="10492" w:type="dxa"/>
            <w:gridSpan w:val="4"/>
            <w:vAlign w:val="center"/>
          </w:tcPr>
          <w:p w14:paraId="1B6F4D48" w14:textId="4CEF7317" w:rsidR="00357598" w:rsidRPr="00427DB5" w:rsidRDefault="41FFC89E" w:rsidP="00427DB5">
            <w:pPr>
              <w:pStyle w:val="Listaszerbekezds"/>
              <w:numPr>
                <w:ilvl w:val="1"/>
                <w:numId w:val="5"/>
              </w:numPr>
              <w:spacing w:after="0" w:line="240" w:lineRule="auto"/>
              <w:rPr>
                <w:rFonts w:ascii="Cambria" w:hAnsi="Cambria" w:cs="Times New Roman"/>
                <w:sz w:val="20"/>
                <w:szCs w:val="20"/>
                <w:lang w:val="hu-HU"/>
              </w:rPr>
            </w:pPr>
            <w:r w:rsidRPr="04165B8D">
              <w:rPr>
                <w:rFonts w:ascii="Cambria" w:hAnsi="Cambria" w:cs="Times New Roman"/>
                <w:sz w:val="20"/>
                <w:szCs w:val="20"/>
              </w:rPr>
              <w:t xml:space="preserve"> </w:t>
            </w:r>
            <w:r w:rsidR="00E47711" w:rsidRPr="04165B8D">
              <w:rPr>
                <w:rFonts w:ascii="Cambria" w:hAnsi="Cambria" w:cs="Times New Roman"/>
                <w:sz w:val="20"/>
                <w:szCs w:val="20"/>
              </w:rPr>
              <w:t>Standard minim de performanţă:</w:t>
            </w:r>
          </w:p>
        </w:tc>
      </w:tr>
      <w:tr w:rsidR="00357598" w:rsidRPr="0083468C" w14:paraId="6CA55508" w14:textId="77777777" w:rsidTr="04165B8D">
        <w:trPr>
          <w:trHeight w:val="1252"/>
        </w:trPr>
        <w:tc>
          <w:tcPr>
            <w:tcW w:w="10492" w:type="dxa"/>
            <w:gridSpan w:val="4"/>
          </w:tcPr>
          <w:p w14:paraId="14FF3F94" w14:textId="59C5384C" w:rsidR="00E47711" w:rsidRPr="00E47711"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 xml:space="preserve">Cunoașterea principalelor teme ale cursului prin exemple specifice de evenimente, creatori și tendințe, fără </w:t>
            </w:r>
            <w:proofErr w:type="gramStart"/>
            <w:r w:rsidRPr="04165B8D">
              <w:rPr>
                <w:rFonts w:ascii="Cambria" w:hAnsi="Cambria" w:cs="Times New Roman"/>
                <w:sz w:val="20"/>
                <w:szCs w:val="20"/>
                <w:lang w:val="hu-HU"/>
              </w:rPr>
              <w:t>a</w:t>
            </w:r>
            <w:proofErr w:type="gramEnd"/>
            <w:r w:rsidRPr="04165B8D">
              <w:rPr>
                <w:rFonts w:ascii="Cambria" w:hAnsi="Cambria" w:cs="Times New Roman"/>
                <w:sz w:val="20"/>
                <w:szCs w:val="20"/>
                <w:lang w:val="hu-HU"/>
              </w:rPr>
              <w:t xml:space="preserve"> intra în detalii.</w:t>
            </w:r>
          </w:p>
          <w:p w14:paraId="1F36D6AD" w14:textId="69E351AE" w:rsidR="00E47711" w:rsidRPr="00E47711"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Capacitatea de a stabili conexiuni între formele istorice și contemporane ale spațiului teatral.</w:t>
            </w:r>
          </w:p>
          <w:p w14:paraId="15D67062" w14:textId="78E5B8F8" w:rsidR="00E47711" w:rsidRPr="00E47711"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Recunoașterea rolului semnificativ al spațiului teatral prin diverse spectacole.</w:t>
            </w:r>
          </w:p>
          <w:p w14:paraId="5EA228A8" w14:textId="3A028388" w:rsidR="00E47711" w:rsidRPr="00E47711"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Cunoașterea și utilizarea activă a cel puțin jumătate din bibliografia obligatorie și recomandată.</w:t>
            </w:r>
          </w:p>
          <w:p w14:paraId="0DFE92B2" w14:textId="08303159" w:rsidR="00E47711" w:rsidRPr="00E47711"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Formularea propriilor interpretări și reflecții asupra spațiului în lucrări scrise și prezentări.</w:t>
            </w:r>
          </w:p>
          <w:p w14:paraId="6766C520" w14:textId="61C3F754" w:rsidR="00357598" w:rsidRPr="0083468C" w:rsidRDefault="00E47711" w:rsidP="04165B8D">
            <w:pPr>
              <w:spacing w:after="0" w:line="240" w:lineRule="auto"/>
              <w:rPr>
                <w:rFonts w:ascii="Cambria" w:hAnsi="Cambria" w:cs="Times New Roman"/>
                <w:sz w:val="20"/>
                <w:szCs w:val="20"/>
                <w:lang w:val="hu-HU"/>
              </w:rPr>
            </w:pPr>
            <w:r w:rsidRPr="04165B8D">
              <w:rPr>
                <w:rFonts w:ascii="Cambria" w:hAnsi="Cambria" w:cs="Times New Roman"/>
                <w:sz w:val="20"/>
                <w:szCs w:val="20"/>
                <w:lang w:val="hu-HU"/>
              </w:rPr>
              <w:t xml:space="preserve">Prezentarea unei analize a spațiului sau </w:t>
            </w:r>
            <w:proofErr w:type="gramStart"/>
            <w:r w:rsidRPr="04165B8D">
              <w:rPr>
                <w:rFonts w:ascii="Cambria" w:hAnsi="Cambria" w:cs="Times New Roman"/>
                <w:sz w:val="20"/>
                <w:szCs w:val="20"/>
                <w:lang w:val="hu-HU"/>
              </w:rPr>
              <w:t>a</w:t>
            </w:r>
            <w:proofErr w:type="gramEnd"/>
            <w:r w:rsidRPr="04165B8D">
              <w:rPr>
                <w:rFonts w:ascii="Cambria" w:hAnsi="Cambria" w:cs="Times New Roman"/>
                <w:sz w:val="20"/>
                <w:szCs w:val="20"/>
                <w:lang w:val="hu-HU"/>
              </w:rPr>
              <w:t xml:space="preserve"> unei </w:t>
            </w:r>
            <w:proofErr w:type="gramStart"/>
            <w:r w:rsidRPr="04165B8D">
              <w:rPr>
                <w:rFonts w:ascii="Cambria" w:hAnsi="Cambria" w:cs="Times New Roman"/>
                <w:sz w:val="20"/>
                <w:szCs w:val="20"/>
                <w:lang w:val="hu-HU"/>
              </w:rPr>
              <w:t>idei</w:t>
            </w:r>
            <w:proofErr w:type="gramEnd"/>
            <w:r w:rsidRPr="04165B8D">
              <w:rPr>
                <w:rFonts w:ascii="Cambria" w:hAnsi="Cambria" w:cs="Times New Roman"/>
                <w:sz w:val="20"/>
                <w:szCs w:val="20"/>
                <w:lang w:val="hu-HU"/>
              </w:rPr>
              <w:t xml:space="preserve"> de proiect care demonstrează capacitatea de </w:t>
            </w:r>
            <w:proofErr w:type="gramStart"/>
            <w:r w:rsidRPr="04165B8D">
              <w:rPr>
                <w:rFonts w:ascii="Cambria" w:hAnsi="Cambria" w:cs="Times New Roman"/>
                <w:sz w:val="20"/>
                <w:szCs w:val="20"/>
                <w:lang w:val="hu-HU"/>
              </w:rPr>
              <w:t>a</w:t>
            </w:r>
            <w:proofErr w:type="gramEnd"/>
            <w:r w:rsidRPr="04165B8D">
              <w:rPr>
                <w:rFonts w:ascii="Cambria" w:hAnsi="Cambria" w:cs="Times New Roman"/>
                <w:sz w:val="20"/>
                <w:szCs w:val="20"/>
                <w:lang w:val="hu-HU"/>
              </w:rPr>
              <w:t xml:space="preserve"> interpreta în mod independent spațiul teatral.</w:t>
            </w:r>
          </w:p>
        </w:tc>
      </w:tr>
    </w:tbl>
    <w:p w14:paraId="60074E2E" w14:textId="77777777" w:rsidR="00E82100" w:rsidRPr="0083468C" w:rsidRDefault="00E82100" w:rsidP="00E703A6">
      <w:pPr>
        <w:spacing w:after="0" w:line="240" w:lineRule="auto"/>
        <w:rPr>
          <w:rFonts w:ascii="Cambria" w:hAnsi="Cambria" w:cs="Times New Roman"/>
          <w:sz w:val="20"/>
          <w:szCs w:val="20"/>
          <w:lang w:val="hu-HU"/>
        </w:rPr>
      </w:pPr>
    </w:p>
    <w:p w14:paraId="04C51839" w14:textId="77777777" w:rsidR="00E82100" w:rsidRPr="0083468C" w:rsidRDefault="00E82100" w:rsidP="00E703A6">
      <w:pPr>
        <w:spacing w:after="0" w:line="240" w:lineRule="auto"/>
        <w:rPr>
          <w:rFonts w:ascii="Cambria" w:hAnsi="Cambria" w:cs="Times New Roman"/>
          <w:sz w:val="20"/>
          <w:szCs w:val="20"/>
          <w:lang w:val="hu-HU"/>
        </w:rPr>
      </w:pPr>
    </w:p>
    <w:p w14:paraId="0D47838B" w14:textId="545F814E" w:rsidR="006A3DD3" w:rsidRPr="0083468C" w:rsidRDefault="006A3DD3" w:rsidP="04165B8D">
      <w:pPr>
        <w:spacing w:after="0" w:line="240" w:lineRule="auto"/>
        <w:ind w:hanging="425"/>
        <w:rPr>
          <w:rStyle w:val="Lbjegyzet-hivatkozs"/>
          <w:rFonts w:ascii="Cambria" w:hAnsi="Cambria"/>
          <w:color w:val="000000" w:themeColor="text1"/>
          <w:sz w:val="20"/>
          <w:szCs w:val="20"/>
          <w:lang w:val="hu-HU"/>
        </w:rPr>
      </w:pPr>
      <w:r w:rsidRPr="04165B8D">
        <w:rPr>
          <w:rFonts w:ascii="Cambria" w:hAnsi="Cambria" w:cs="Times New Roman"/>
          <w:b/>
          <w:bCs/>
          <w:sz w:val="20"/>
          <w:szCs w:val="20"/>
          <w:lang w:val="hu-HU"/>
        </w:rPr>
        <w:t xml:space="preserve">11. </w:t>
      </w:r>
      <w:r w:rsidR="00763AFE">
        <w:rPr>
          <w:rStyle w:val="normaltextrun"/>
          <w:rFonts w:ascii="Cambria" w:hAnsi="Cambria"/>
          <w:b/>
          <w:bCs/>
          <w:color w:val="000000"/>
          <w:sz w:val="20"/>
          <w:szCs w:val="20"/>
          <w:shd w:val="clear" w:color="auto" w:fill="FFFFFF"/>
        </w:rPr>
        <w:t xml:space="preserve">Etichete ODD </w:t>
      </w:r>
      <w:r w:rsidR="00763AFE" w:rsidRPr="00763AFE">
        <w:rPr>
          <w:rStyle w:val="normaltextrun"/>
          <w:rFonts w:ascii="Cambria" w:hAnsi="Cambria"/>
          <w:color w:val="000000"/>
          <w:sz w:val="20"/>
          <w:szCs w:val="20"/>
          <w:shd w:val="clear" w:color="auto" w:fill="FFFFFF"/>
        </w:rPr>
        <w:t>(Obiective de Dezvoltare Durabilă / Sustainable Development Goals)</w:t>
      </w:r>
      <w:r w:rsidRPr="04165B8D">
        <w:rPr>
          <w:rStyle w:val="Lbjegyzet-hivatkozs"/>
          <w:rFonts w:ascii="Cambria" w:hAnsi="Cambria"/>
          <w:color w:val="000000" w:themeColor="text1"/>
          <w:sz w:val="20"/>
          <w:szCs w:val="20"/>
        </w:rPr>
        <w:footnoteReference w:id="1"/>
      </w:r>
    </w:p>
    <w:tbl>
      <w:tblPr>
        <w:tblStyle w:val="Rcsostblzat"/>
        <w:tblW w:w="10491" w:type="dxa"/>
        <w:tblInd w:w="-431" w:type="dxa"/>
        <w:tblLayout w:type="fixed"/>
        <w:tblLook w:val="04A0" w:firstRow="1" w:lastRow="0" w:firstColumn="1" w:lastColumn="0" w:noHBand="0" w:noVBand="1"/>
      </w:tblPr>
      <w:tblGrid>
        <w:gridCol w:w="1165"/>
        <w:gridCol w:w="9326"/>
      </w:tblGrid>
      <w:tr w:rsidR="00CB66F3" w:rsidRPr="0083468C" w14:paraId="11B37CCE" w14:textId="77777777" w:rsidTr="00427DB5">
        <w:trPr>
          <w:trHeight w:val="1037"/>
        </w:trPr>
        <w:tc>
          <w:tcPr>
            <w:tcW w:w="1165" w:type="dxa"/>
            <w:vAlign w:val="center"/>
          </w:tcPr>
          <w:p w14:paraId="029BE597" w14:textId="77777777" w:rsidR="00CB66F3" w:rsidRPr="0083468C" w:rsidRDefault="00CB66F3" w:rsidP="00E703A6">
            <w:pPr>
              <w:rPr>
                <w:rFonts w:ascii="Cambria" w:hAnsi="Cambria"/>
                <w:lang w:val="hu-HU"/>
              </w:rPr>
            </w:pPr>
            <w:r w:rsidRPr="0083468C">
              <w:rPr>
                <w:rFonts w:ascii="Cambria" w:hAnsi="Cambria"/>
                <w:noProof/>
                <w:lang w:val="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5778B6CE" w:rsidR="00CB66F3" w:rsidRPr="0083468C" w:rsidRDefault="00E47711" w:rsidP="00E703A6">
            <w:pPr>
              <w:rPr>
                <w:rFonts w:ascii="Cambria" w:hAnsi="Cambria"/>
                <w:lang w:val="hu-HU"/>
              </w:rPr>
            </w:pPr>
            <w:proofErr w:type="spellStart"/>
            <w:r>
              <w:rPr>
                <w:rFonts w:ascii="Cambria" w:hAnsi="Cambria"/>
                <w:lang w:val="hu-HU"/>
              </w:rPr>
              <w:t>Nu</w:t>
            </w:r>
            <w:proofErr w:type="spellEnd"/>
            <w:r>
              <w:rPr>
                <w:rFonts w:ascii="Cambria" w:hAnsi="Cambria"/>
                <w:lang w:val="hu-HU"/>
              </w:rPr>
              <w:t xml:space="preserve"> se </w:t>
            </w:r>
            <w:proofErr w:type="spellStart"/>
            <w:r>
              <w:rPr>
                <w:rFonts w:ascii="Cambria" w:hAnsi="Cambria"/>
                <w:lang w:val="hu-HU"/>
              </w:rPr>
              <w:t>aplică</w:t>
            </w:r>
            <w:proofErr w:type="spellEnd"/>
          </w:p>
        </w:tc>
      </w:tr>
    </w:tbl>
    <w:p w14:paraId="74CA3B07" w14:textId="77777777" w:rsidR="006A3DD3" w:rsidRPr="0083468C" w:rsidRDefault="006A3DD3" w:rsidP="00E703A6">
      <w:pPr>
        <w:spacing w:after="0" w:line="240" w:lineRule="auto"/>
        <w:rPr>
          <w:rFonts w:ascii="Cambria" w:hAnsi="Cambria" w:cs="Times New Roman"/>
          <w:sz w:val="20"/>
          <w:szCs w:val="20"/>
          <w:lang w:val="hu-HU"/>
        </w:rPr>
      </w:pPr>
    </w:p>
    <w:tbl>
      <w:tblPr>
        <w:tblStyle w:val="Rcsostblzat"/>
        <w:tblpPr w:leftFromText="180" w:rightFromText="180" w:vertAnchor="text" w:horzAnchor="margin" w:tblpY="43"/>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763AFE" w:rsidRPr="0083468C" w14:paraId="1E99BA8E" w14:textId="77777777" w:rsidTr="00763AFE">
        <w:trPr>
          <w:trHeight w:val="1467"/>
        </w:trPr>
        <w:tc>
          <w:tcPr>
            <w:tcW w:w="2553" w:type="dxa"/>
            <w:vAlign w:val="center"/>
          </w:tcPr>
          <w:p w14:paraId="1E1D6150" w14:textId="77777777" w:rsidR="00763AFE" w:rsidRPr="0083468C" w:rsidRDefault="00763AFE" w:rsidP="00763AFE">
            <w:pPr>
              <w:rPr>
                <w:rFonts w:ascii="Cambria" w:hAnsi="Cambria"/>
                <w:lang w:val="hu-HU"/>
              </w:rPr>
            </w:pPr>
            <w:r>
              <w:rPr>
                <w:rFonts w:ascii="Cambria" w:hAnsi="Cambria"/>
                <w:lang w:val="hu-HU"/>
              </w:rPr>
              <w:t xml:space="preserve">Data </w:t>
            </w:r>
            <w:proofErr w:type="spellStart"/>
            <w:r>
              <w:rPr>
                <w:rFonts w:ascii="Cambria" w:hAnsi="Cambria"/>
                <w:lang w:val="hu-HU"/>
              </w:rPr>
              <w:t>completării</w:t>
            </w:r>
            <w:proofErr w:type="spellEnd"/>
            <w:r w:rsidRPr="0083468C">
              <w:rPr>
                <w:rFonts w:ascii="Cambria" w:hAnsi="Cambria"/>
                <w:lang w:val="hu-HU"/>
              </w:rPr>
              <w:t>:</w:t>
            </w:r>
          </w:p>
          <w:p w14:paraId="682AEFA2" w14:textId="77777777" w:rsidR="00763AFE" w:rsidRPr="0083468C" w:rsidRDefault="00763AFE" w:rsidP="00763AFE">
            <w:pPr>
              <w:rPr>
                <w:rFonts w:ascii="Cambria" w:hAnsi="Cambria"/>
                <w:lang w:val="hu-HU"/>
              </w:rPr>
            </w:pPr>
            <w:r w:rsidRPr="0083468C">
              <w:rPr>
                <w:rFonts w:ascii="Cambria" w:hAnsi="Cambria"/>
                <w:lang w:val="hu-HU"/>
              </w:rPr>
              <w:t>...</w:t>
            </w:r>
          </w:p>
          <w:p w14:paraId="5238152F" w14:textId="77777777" w:rsidR="00763AFE" w:rsidRPr="0083468C" w:rsidRDefault="00763AFE" w:rsidP="00763AFE">
            <w:pPr>
              <w:rPr>
                <w:rFonts w:ascii="Cambria" w:hAnsi="Cambria"/>
                <w:lang w:val="hu-HU"/>
              </w:rPr>
            </w:pPr>
          </w:p>
        </w:tc>
        <w:tc>
          <w:tcPr>
            <w:tcW w:w="3969" w:type="dxa"/>
            <w:gridSpan w:val="2"/>
            <w:vAlign w:val="center"/>
          </w:tcPr>
          <w:p w14:paraId="4C91852A" w14:textId="77777777" w:rsidR="00763AFE" w:rsidRPr="0083468C" w:rsidRDefault="00763AFE" w:rsidP="00763AFE">
            <w:pPr>
              <w:spacing w:line="480" w:lineRule="auto"/>
              <w:jc w:val="center"/>
              <w:rPr>
                <w:rFonts w:ascii="Cambria" w:hAnsi="Cambria"/>
                <w:lang w:val="hu-HU"/>
              </w:rPr>
            </w:pPr>
          </w:p>
          <w:p w14:paraId="05AE74FA" w14:textId="77777777" w:rsidR="00763AFE" w:rsidRPr="0083468C" w:rsidRDefault="00763AFE" w:rsidP="00763AFE">
            <w:pPr>
              <w:spacing w:line="480" w:lineRule="auto"/>
              <w:jc w:val="center"/>
              <w:rPr>
                <w:rFonts w:ascii="Cambria" w:hAnsi="Cambria"/>
                <w:lang w:val="hu-HU"/>
              </w:rPr>
            </w:pPr>
            <w:proofErr w:type="spellStart"/>
            <w:r>
              <w:rPr>
                <w:rFonts w:ascii="Cambria" w:hAnsi="Cambria"/>
                <w:lang w:val="hu-HU"/>
              </w:rPr>
              <w:t>Semnătura</w:t>
            </w:r>
            <w:proofErr w:type="spellEnd"/>
            <w:r>
              <w:rPr>
                <w:rFonts w:ascii="Cambria" w:hAnsi="Cambria"/>
                <w:lang w:val="hu-HU"/>
              </w:rPr>
              <w:t xml:space="preserve"> </w:t>
            </w:r>
            <w:proofErr w:type="spellStart"/>
            <w:r>
              <w:rPr>
                <w:rFonts w:ascii="Cambria" w:hAnsi="Cambria"/>
                <w:lang w:val="hu-HU"/>
              </w:rPr>
              <w:t>titularului</w:t>
            </w:r>
            <w:proofErr w:type="spellEnd"/>
            <w:r>
              <w:rPr>
                <w:rFonts w:ascii="Cambria" w:hAnsi="Cambria"/>
                <w:lang w:val="hu-HU"/>
              </w:rPr>
              <w:t xml:space="preserve"> de </w:t>
            </w:r>
            <w:proofErr w:type="spellStart"/>
            <w:r>
              <w:rPr>
                <w:rFonts w:ascii="Cambria" w:hAnsi="Cambria"/>
                <w:lang w:val="hu-HU"/>
              </w:rPr>
              <w:t>curs</w:t>
            </w:r>
            <w:proofErr w:type="spellEnd"/>
            <w:r w:rsidRPr="0083468C">
              <w:rPr>
                <w:rFonts w:ascii="Cambria" w:hAnsi="Cambria"/>
                <w:lang w:val="hu-HU"/>
              </w:rPr>
              <w:t>:</w:t>
            </w:r>
          </w:p>
          <w:p w14:paraId="10CA50B2" w14:textId="77777777" w:rsidR="00763AFE" w:rsidRPr="0083468C" w:rsidRDefault="00763AFE" w:rsidP="00763AFE">
            <w:pPr>
              <w:spacing w:after="240" w:line="480" w:lineRule="auto"/>
              <w:jc w:val="center"/>
              <w:rPr>
                <w:rFonts w:ascii="Cambria" w:hAnsi="Cambria"/>
                <w:lang w:val="hu-HU"/>
              </w:rPr>
            </w:pPr>
            <w:r w:rsidRPr="0083468C">
              <w:rPr>
                <w:rFonts w:ascii="Cambria" w:hAnsi="Cambria"/>
                <w:lang w:val="hu-HU"/>
              </w:rPr>
              <w:t>.............</w:t>
            </w:r>
          </w:p>
        </w:tc>
        <w:tc>
          <w:tcPr>
            <w:tcW w:w="3969" w:type="dxa"/>
            <w:vAlign w:val="center"/>
          </w:tcPr>
          <w:p w14:paraId="3C868725" w14:textId="77777777" w:rsidR="00763AFE" w:rsidRDefault="00763AFE" w:rsidP="00763AFE">
            <w:pPr>
              <w:spacing w:line="480" w:lineRule="auto"/>
              <w:jc w:val="center"/>
              <w:rPr>
                <w:rFonts w:ascii="Cambria" w:hAnsi="Cambria"/>
                <w:lang w:val="hu-HU"/>
              </w:rPr>
            </w:pPr>
          </w:p>
          <w:p w14:paraId="0FFB5F0D" w14:textId="77777777" w:rsidR="00763AFE" w:rsidRPr="0083468C" w:rsidRDefault="00763AFE" w:rsidP="00763AFE">
            <w:pPr>
              <w:spacing w:line="480" w:lineRule="auto"/>
              <w:jc w:val="center"/>
              <w:rPr>
                <w:rFonts w:ascii="Cambria" w:hAnsi="Cambria"/>
                <w:lang w:val="hu-HU"/>
              </w:rPr>
            </w:pPr>
            <w:proofErr w:type="spellStart"/>
            <w:r>
              <w:rPr>
                <w:rFonts w:ascii="Cambria" w:hAnsi="Cambria"/>
                <w:lang w:val="hu-HU"/>
              </w:rPr>
              <w:t>Semnătura</w:t>
            </w:r>
            <w:proofErr w:type="spellEnd"/>
            <w:r>
              <w:rPr>
                <w:rFonts w:ascii="Cambria" w:hAnsi="Cambria"/>
                <w:lang w:val="hu-HU"/>
              </w:rPr>
              <w:t xml:space="preserve"> titularului de </w:t>
            </w:r>
            <w:proofErr w:type="spellStart"/>
            <w:r>
              <w:rPr>
                <w:rFonts w:ascii="Cambria" w:hAnsi="Cambria"/>
                <w:lang w:val="hu-HU"/>
              </w:rPr>
              <w:t>seminar</w:t>
            </w:r>
            <w:proofErr w:type="spellEnd"/>
            <w:r w:rsidRPr="0083468C">
              <w:rPr>
                <w:rFonts w:ascii="Cambria" w:hAnsi="Cambria"/>
                <w:lang w:val="hu-HU"/>
              </w:rPr>
              <w:t>:</w:t>
            </w:r>
          </w:p>
          <w:p w14:paraId="397A2993" w14:textId="77777777" w:rsidR="00763AFE" w:rsidRPr="0083468C" w:rsidRDefault="00763AFE" w:rsidP="00763AFE">
            <w:pPr>
              <w:spacing w:line="480" w:lineRule="auto"/>
              <w:jc w:val="center"/>
              <w:rPr>
                <w:rFonts w:ascii="Cambria" w:hAnsi="Cambria"/>
                <w:lang w:val="hu-HU"/>
              </w:rPr>
            </w:pPr>
            <w:r w:rsidRPr="0083468C">
              <w:rPr>
                <w:rFonts w:ascii="Cambria" w:hAnsi="Cambria"/>
                <w:lang w:val="hu-HU"/>
              </w:rPr>
              <w:t>...................</w:t>
            </w:r>
          </w:p>
        </w:tc>
      </w:tr>
      <w:tr w:rsidR="00763AFE" w:rsidRPr="0083468C" w14:paraId="275EDBC1" w14:textId="77777777" w:rsidTr="00763AFE">
        <w:trPr>
          <w:trHeight w:val="766"/>
        </w:trPr>
        <w:tc>
          <w:tcPr>
            <w:tcW w:w="2553" w:type="dxa"/>
            <w:vAlign w:val="center"/>
          </w:tcPr>
          <w:p w14:paraId="0A969E60" w14:textId="77777777" w:rsidR="00763AFE" w:rsidRPr="0083468C" w:rsidRDefault="00763AFE" w:rsidP="00763AFE">
            <w:pPr>
              <w:rPr>
                <w:rFonts w:ascii="Cambria" w:hAnsi="Cambria"/>
                <w:lang w:val="hu-HU"/>
              </w:rPr>
            </w:pPr>
          </w:p>
        </w:tc>
        <w:tc>
          <w:tcPr>
            <w:tcW w:w="3969" w:type="dxa"/>
            <w:gridSpan w:val="2"/>
            <w:vAlign w:val="center"/>
          </w:tcPr>
          <w:p w14:paraId="4F46729C" w14:textId="77777777" w:rsidR="00763AFE" w:rsidRPr="0083468C" w:rsidRDefault="00763AFE" w:rsidP="00763AFE">
            <w:pPr>
              <w:rPr>
                <w:rFonts w:ascii="Cambria" w:hAnsi="Cambria"/>
                <w:lang w:val="hu-HU"/>
              </w:rPr>
            </w:pPr>
          </w:p>
        </w:tc>
        <w:tc>
          <w:tcPr>
            <w:tcW w:w="3969" w:type="dxa"/>
            <w:vAlign w:val="center"/>
          </w:tcPr>
          <w:p w14:paraId="5CA7AB2E" w14:textId="77777777" w:rsidR="00763AFE" w:rsidRPr="0083468C" w:rsidRDefault="00763AFE" w:rsidP="00763AFE">
            <w:pPr>
              <w:rPr>
                <w:rFonts w:ascii="Cambria" w:hAnsi="Cambria"/>
                <w:lang w:val="hu-HU"/>
              </w:rPr>
            </w:pPr>
          </w:p>
        </w:tc>
      </w:tr>
      <w:tr w:rsidR="00763AFE" w:rsidRPr="0083468C" w14:paraId="00F998E8" w14:textId="77777777" w:rsidTr="00763AFE">
        <w:trPr>
          <w:trHeight w:val="605"/>
        </w:trPr>
        <w:tc>
          <w:tcPr>
            <w:tcW w:w="5524" w:type="dxa"/>
            <w:gridSpan w:val="2"/>
            <w:vAlign w:val="center"/>
          </w:tcPr>
          <w:p w14:paraId="7D213EFF" w14:textId="77777777" w:rsidR="00763AFE" w:rsidRPr="0083468C" w:rsidRDefault="00763AFE" w:rsidP="00763AFE">
            <w:pPr>
              <w:rPr>
                <w:rFonts w:ascii="Cambria" w:hAnsi="Cambria"/>
                <w:lang w:val="hu-HU"/>
              </w:rPr>
            </w:pPr>
            <w:r w:rsidRPr="00763AFE">
              <w:rPr>
                <w:rFonts w:ascii="Cambria" w:hAnsi="Cambria"/>
              </w:rPr>
              <w:t>Data avizării în departament: </w:t>
            </w:r>
            <w:r w:rsidRPr="0083468C">
              <w:rPr>
                <w:rFonts w:ascii="Cambria" w:hAnsi="Cambria"/>
                <w:lang w:val="hu-HU"/>
              </w:rPr>
              <w:t>...</w:t>
            </w:r>
          </w:p>
        </w:tc>
        <w:tc>
          <w:tcPr>
            <w:tcW w:w="4967" w:type="dxa"/>
            <w:gridSpan w:val="2"/>
            <w:vAlign w:val="center"/>
          </w:tcPr>
          <w:p w14:paraId="7F7AAC34" w14:textId="77777777" w:rsidR="00763AFE" w:rsidRPr="0083468C" w:rsidRDefault="00763AFE" w:rsidP="00763AFE">
            <w:pPr>
              <w:spacing w:line="480" w:lineRule="auto"/>
              <w:jc w:val="center"/>
              <w:rPr>
                <w:rFonts w:ascii="Cambria" w:hAnsi="Cambria"/>
                <w:lang w:val="hu-HU"/>
              </w:rPr>
            </w:pPr>
            <w:r>
              <w:rPr>
                <w:rStyle w:val="normaltextrun"/>
                <w:rFonts w:ascii="Cambria" w:hAnsi="Cambria"/>
                <w:color w:val="000000"/>
                <w:shd w:val="clear" w:color="auto" w:fill="FFFFFF"/>
              </w:rPr>
              <w:t>Semnătura directorului de departament</w:t>
            </w:r>
            <w:r w:rsidRPr="0083468C">
              <w:rPr>
                <w:rFonts w:ascii="Cambria" w:hAnsi="Cambria"/>
                <w:lang w:val="hu-HU"/>
              </w:rPr>
              <w:t>:</w:t>
            </w:r>
          </w:p>
          <w:p w14:paraId="202D3291" w14:textId="77777777" w:rsidR="00763AFE" w:rsidRPr="0083468C" w:rsidRDefault="00763AFE" w:rsidP="00763AFE">
            <w:pPr>
              <w:jc w:val="center"/>
              <w:rPr>
                <w:rFonts w:ascii="Cambria" w:hAnsi="Cambria"/>
                <w:lang w:val="hu-HU"/>
              </w:rPr>
            </w:pPr>
            <w:r w:rsidRPr="0083468C">
              <w:rPr>
                <w:rFonts w:ascii="Cambria" w:hAnsi="Cambria"/>
                <w:lang w:val="hu-HU"/>
              </w:rPr>
              <w:t>....................</w:t>
            </w:r>
          </w:p>
        </w:tc>
      </w:tr>
    </w:tbl>
    <w:p w14:paraId="7C12396E" w14:textId="77777777" w:rsidR="000B6EB1" w:rsidRPr="0083468C" w:rsidRDefault="000B6EB1" w:rsidP="00E703A6">
      <w:pPr>
        <w:spacing w:after="0" w:line="240" w:lineRule="auto"/>
        <w:rPr>
          <w:rFonts w:ascii="Times New Roman" w:hAnsi="Times New Roman" w:cs="Times New Roman"/>
          <w:sz w:val="22"/>
          <w:szCs w:val="22"/>
          <w:lang w:val="hu-HU"/>
        </w:rPr>
      </w:pPr>
    </w:p>
    <w:sectPr w:rsidR="000B6EB1" w:rsidRPr="0083468C"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6EFA" w14:textId="77777777" w:rsidR="00BB71DA" w:rsidRDefault="00BB71DA" w:rsidP="00D12BC3">
      <w:pPr>
        <w:spacing w:after="0" w:line="240" w:lineRule="auto"/>
      </w:pPr>
      <w:r>
        <w:separator/>
      </w:r>
    </w:p>
  </w:endnote>
  <w:endnote w:type="continuationSeparator" w:id="0">
    <w:p w14:paraId="13FEAF0F" w14:textId="77777777" w:rsidR="00BB71DA" w:rsidRDefault="00BB71DA"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D823" w14:textId="77777777" w:rsidR="00BB71DA" w:rsidRDefault="00BB71DA" w:rsidP="00D12BC3">
      <w:pPr>
        <w:spacing w:after="0" w:line="240" w:lineRule="auto"/>
      </w:pPr>
      <w:r>
        <w:separator/>
      </w:r>
    </w:p>
  </w:footnote>
  <w:footnote w:type="continuationSeparator" w:id="0">
    <w:p w14:paraId="7FDEBC53" w14:textId="77777777" w:rsidR="00BB71DA" w:rsidRDefault="00BB71DA" w:rsidP="00D12BC3">
      <w:pPr>
        <w:spacing w:after="0" w:line="240" w:lineRule="auto"/>
      </w:pPr>
      <w:r>
        <w:continuationSeparator/>
      </w:r>
    </w:p>
  </w:footnote>
  <w:footnote w:id="1">
    <w:p w14:paraId="54C66A8C" w14:textId="61DDBE60" w:rsidR="04165B8D" w:rsidRDefault="04165B8D" w:rsidP="04165B8D">
      <w:pPr>
        <w:pStyle w:val="Lbjegyzetszveg"/>
      </w:pPr>
      <w:r w:rsidRPr="04165B8D">
        <w:rPr>
          <w:rStyle w:val="Lbjegyzet-hivatkozs"/>
        </w:rPr>
        <w:footnoteRef/>
      </w:r>
      <w:r>
        <w:t xml:space="preserve"> Păstrați doar etichetele care, în conformitate cu Procedura de aplicare a etichetelor ODD în procesul academic, se potrivesc disciplinei și ștergeți-le pe celelalte, inclusiv eticheta generală pentru Dezvoltare durabilă - dacă nu se aplică. Dacă nicio etichetă nu descrie disciplina, ștergeți-le pe toate și scrieți "Nu se aplică.".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0372"/>
    <w:multiLevelType w:val="multilevel"/>
    <w:tmpl w:val="D9BA5892"/>
    <w:lvl w:ilvl="0">
      <w:start w:val="1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4F5C8B"/>
    <w:multiLevelType w:val="multilevel"/>
    <w:tmpl w:val="26D66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5"/>
  </w:num>
  <w:num w:numId="5" w16cid:durableId="504436677">
    <w:abstractNumId w:val="0"/>
  </w:num>
  <w:num w:numId="6" w16cid:durableId="1668172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277E2"/>
    <w:rsid w:val="00032212"/>
    <w:rsid w:val="00035F4F"/>
    <w:rsid w:val="00036059"/>
    <w:rsid w:val="000453A3"/>
    <w:rsid w:val="00050AD6"/>
    <w:rsid w:val="00061539"/>
    <w:rsid w:val="00063EAD"/>
    <w:rsid w:val="000B6EB1"/>
    <w:rsid w:val="000B7D0D"/>
    <w:rsid w:val="000D2D92"/>
    <w:rsid w:val="000E347F"/>
    <w:rsid w:val="000E39F9"/>
    <w:rsid w:val="000F20F3"/>
    <w:rsid w:val="000F2DF8"/>
    <w:rsid w:val="000F683C"/>
    <w:rsid w:val="00116EEC"/>
    <w:rsid w:val="00117B5A"/>
    <w:rsid w:val="00123B64"/>
    <w:rsid w:val="00123E78"/>
    <w:rsid w:val="00124C6F"/>
    <w:rsid w:val="001253AA"/>
    <w:rsid w:val="00125403"/>
    <w:rsid w:val="001270EE"/>
    <w:rsid w:val="001276E4"/>
    <w:rsid w:val="00130C98"/>
    <w:rsid w:val="00133ADA"/>
    <w:rsid w:val="001343E9"/>
    <w:rsid w:val="001346BE"/>
    <w:rsid w:val="0014386F"/>
    <w:rsid w:val="00145A25"/>
    <w:rsid w:val="00145A43"/>
    <w:rsid w:val="001914D4"/>
    <w:rsid w:val="00193141"/>
    <w:rsid w:val="0019757E"/>
    <w:rsid w:val="001A4A04"/>
    <w:rsid w:val="001C0ABE"/>
    <w:rsid w:val="001C2668"/>
    <w:rsid w:val="001C6F32"/>
    <w:rsid w:val="001E3479"/>
    <w:rsid w:val="001E3A7D"/>
    <w:rsid w:val="001F41D3"/>
    <w:rsid w:val="001F70FF"/>
    <w:rsid w:val="00201EE0"/>
    <w:rsid w:val="00205ED2"/>
    <w:rsid w:val="00221B6D"/>
    <w:rsid w:val="00222684"/>
    <w:rsid w:val="002315D2"/>
    <w:rsid w:val="00242E53"/>
    <w:rsid w:val="00247A61"/>
    <w:rsid w:val="00250293"/>
    <w:rsid w:val="00250F88"/>
    <w:rsid w:val="00261BF1"/>
    <w:rsid w:val="002727CD"/>
    <w:rsid w:val="00273287"/>
    <w:rsid w:val="002933BE"/>
    <w:rsid w:val="002A3A93"/>
    <w:rsid w:val="002A6395"/>
    <w:rsid w:val="002B298E"/>
    <w:rsid w:val="002B38EF"/>
    <w:rsid w:val="002B3F50"/>
    <w:rsid w:val="002D19B2"/>
    <w:rsid w:val="002D5FCA"/>
    <w:rsid w:val="002E133E"/>
    <w:rsid w:val="002E2D93"/>
    <w:rsid w:val="002E4459"/>
    <w:rsid w:val="002F705C"/>
    <w:rsid w:val="00301E97"/>
    <w:rsid w:val="00317788"/>
    <w:rsid w:val="003418BC"/>
    <w:rsid w:val="00344B1F"/>
    <w:rsid w:val="00351944"/>
    <w:rsid w:val="0035595B"/>
    <w:rsid w:val="00357598"/>
    <w:rsid w:val="003575C8"/>
    <w:rsid w:val="00363D20"/>
    <w:rsid w:val="00366881"/>
    <w:rsid w:val="00370DF5"/>
    <w:rsid w:val="003A1213"/>
    <w:rsid w:val="003A431F"/>
    <w:rsid w:val="003A480A"/>
    <w:rsid w:val="003A5763"/>
    <w:rsid w:val="003B6EE4"/>
    <w:rsid w:val="003C197C"/>
    <w:rsid w:val="003D7EC6"/>
    <w:rsid w:val="003D7F8A"/>
    <w:rsid w:val="003F481E"/>
    <w:rsid w:val="003F659E"/>
    <w:rsid w:val="00405204"/>
    <w:rsid w:val="00414998"/>
    <w:rsid w:val="004168FB"/>
    <w:rsid w:val="0042330E"/>
    <w:rsid w:val="00427DB5"/>
    <w:rsid w:val="0044010C"/>
    <w:rsid w:val="00443030"/>
    <w:rsid w:val="00443956"/>
    <w:rsid w:val="0045312D"/>
    <w:rsid w:val="00453436"/>
    <w:rsid w:val="004613CA"/>
    <w:rsid w:val="004675C5"/>
    <w:rsid w:val="0047381B"/>
    <w:rsid w:val="00493F45"/>
    <w:rsid w:val="004A366C"/>
    <w:rsid w:val="004B10F6"/>
    <w:rsid w:val="004C0D6E"/>
    <w:rsid w:val="004D2236"/>
    <w:rsid w:val="004D3AF6"/>
    <w:rsid w:val="004E0538"/>
    <w:rsid w:val="004E11FF"/>
    <w:rsid w:val="004E2C1F"/>
    <w:rsid w:val="004E3D4F"/>
    <w:rsid w:val="004E3EBC"/>
    <w:rsid w:val="004E5042"/>
    <w:rsid w:val="004E578B"/>
    <w:rsid w:val="004E6FF7"/>
    <w:rsid w:val="004F1246"/>
    <w:rsid w:val="004F1BB8"/>
    <w:rsid w:val="004F45E5"/>
    <w:rsid w:val="00505FA2"/>
    <w:rsid w:val="0050754E"/>
    <w:rsid w:val="0051199C"/>
    <w:rsid w:val="005334A2"/>
    <w:rsid w:val="0054636C"/>
    <w:rsid w:val="00551CC4"/>
    <w:rsid w:val="005610EE"/>
    <w:rsid w:val="00566606"/>
    <w:rsid w:val="0056746D"/>
    <w:rsid w:val="00586682"/>
    <w:rsid w:val="0059285C"/>
    <w:rsid w:val="00596E32"/>
    <w:rsid w:val="005A1A36"/>
    <w:rsid w:val="005A565B"/>
    <w:rsid w:val="005A58A7"/>
    <w:rsid w:val="005B2BEB"/>
    <w:rsid w:val="005B66A9"/>
    <w:rsid w:val="005D5468"/>
    <w:rsid w:val="005D597C"/>
    <w:rsid w:val="005E100B"/>
    <w:rsid w:val="005E1610"/>
    <w:rsid w:val="005E798F"/>
    <w:rsid w:val="005F5545"/>
    <w:rsid w:val="006016CF"/>
    <w:rsid w:val="00603499"/>
    <w:rsid w:val="006067C6"/>
    <w:rsid w:val="006128C2"/>
    <w:rsid w:val="006225AD"/>
    <w:rsid w:val="00632190"/>
    <w:rsid w:val="00637C3F"/>
    <w:rsid w:val="00641CDD"/>
    <w:rsid w:val="00655F4B"/>
    <w:rsid w:val="00661AF8"/>
    <w:rsid w:val="00670DD2"/>
    <w:rsid w:val="00687EE7"/>
    <w:rsid w:val="00694B0C"/>
    <w:rsid w:val="00694E26"/>
    <w:rsid w:val="00696CC8"/>
    <w:rsid w:val="006A0243"/>
    <w:rsid w:val="006A3DD3"/>
    <w:rsid w:val="006B6ABF"/>
    <w:rsid w:val="006C3B8A"/>
    <w:rsid w:val="006C5800"/>
    <w:rsid w:val="006D017E"/>
    <w:rsid w:val="006F32EA"/>
    <w:rsid w:val="006F6533"/>
    <w:rsid w:val="007013BD"/>
    <w:rsid w:val="00704B3E"/>
    <w:rsid w:val="00706E3A"/>
    <w:rsid w:val="007506B7"/>
    <w:rsid w:val="007526F3"/>
    <w:rsid w:val="007550B0"/>
    <w:rsid w:val="007566DE"/>
    <w:rsid w:val="00763AFE"/>
    <w:rsid w:val="007843D7"/>
    <w:rsid w:val="00793F1F"/>
    <w:rsid w:val="007B26C8"/>
    <w:rsid w:val="007D0416"/>
    <w:rsid w:val="007D301E"/>
    <w:rsid w:val="007D5574"/>
    <w:rsid w:val="007D6BE3"/>
    <w:rsid w:val="007E4CB3"/>
    <w:rsid w:val="00803F36"/>
    <w:rsid w:val="008119F8"/>
    <w:rsid w:val="008261D8"/>
    <w:rsid w:val="00827CA3"/>
    <w:rsid w:val="00832BD1"/>
    <w:rsid w:val="0083358D"/>
    <w:rsid w:val="0083468C"/>
    <w:rsid w:val="0084063D"/>
    <w:rsid w:val="00844EAD"/>
    <w:rsid w:val="0084568F"/>
    <w:rsid w:val="00847940"/>
    <w:rsid w:val="008635A8"/>
    <w:rsid w:val="008663BC"/>
    <w:rsid w:val="00873733"/>
    <w:rsid w:val="00875D4F"/>
    <w:rsid w:val="00885BDD"/>
    <w:rsid w:val="00886616"/>
    <w:rsid w:val="00893AF8"/>
    <w:rsid w:val="00896E10"/>
    <w:rsid w:val="008A0887"/>
    <w:rsid w:val="008A6524"/>
    <w:rsid w:val="008B08CF"/>
    <w:rsid w:val="008B15F8"/>
    <w:rsid w:val="008B5DF3"/>
    <w:rsid w:val="008B7AD8"/>
    <w:rsid w:val="008C0848"/>
    <w:rsid w:val="008C472C"/>
    <w:rsid w:val="008C6A8A"/>
    <w:rsid w:val="008D2B2D"/>
    <w:rsid w:val="008E6D88"/>
    <w:rsid w:val="008F5E28"/>
    <w:rsid w:val="008F6911"/>
    <w:rsid w:val="00914A9A"/>
    <w:rsid w:val="00925BD0"/>
    <w:rsid w:val="00925CBC"/>
    <w:rsid w:val="00936988"/>
    <w:rsid w:val="0094270F"/>
    <w:rsid w:val="0094452F"/>
    <w:rsid w:val="00944A03"/>
    <w:rsid w:val="009508B1"/>
    <w:rsid w:val="009605D1"/>
    <w:rsid w:val="009649B7"/>
    <w:rsid w:val="009673FC"/>
    <w:rsid w:val="0097774E"/>
    <w:rsid w:val="009817D6"/>
    <w:rsid w:val="00982E92"/>
    <w:rsid w:val="00986BD2"/>
    <w:rsid w:val="00991A3E"/>
    <w:rsid w:val="00995E0D"/>
    <w:rsid w:val="00996BA6"/>
    <w:rsid w:val="00996E5F"/>
    <w:rsid w:val="009A4EAE"/>
    <w:rsid w:val="009C2B78"/>
    <w:rsid w:val="009C4840"/>
    <w:rsid w:val="009D436C"/>
    <w:rsid w:val="009F10DB"/>
    <w:rsid w:val="009F12E2"/>
    <w:rsid w:val="009F1879"/>
    <w:rsid w:val="009F6D96"/>
    <w:rsid w:val="00A01E80"/>
    <w:rsid w:val="00A23D3E"/>
    <w:rsid w:val="00A24211"/>
    <w:rsid w:val="00A41A5B"/>
    <w:rsid w:val="00A4215F"/>
    <w:rsid w:val="00A526B5"/>
    <w:rsid w:val="00A57889"/>
    <w:rsid w:val="00A57B1C"/>
    <w:rsid w:val="00A642FF"/>
    <w:rsid w:val="00A67D09"/>
    <w:rsid w:val="00A73A5C"/>
    <w:rsid w:val="00A82450"/>
    <w:rsid w:val="00A869F5"/>
    <w:rsid w:val="00A9604D"/>
    <w:rsid w:val="00AA09AA"/>
    <w:rsid w:val="00AB0693"/>
    <w:rsid w:val="00AB09C2"/>
    <w:rsid w:val="00AB0DE7"/>
    <w:rsid w:val="00AB29A6"/>
    <w:rsid w:val="00AC16AE"/>
    <w:rsid w:val="00AC3F9C"/>
    <w:rsid w:val="00AF18D7"/>
    <w:rsid w:val="00AF271A"/>
    <w:rsid w:val="00B05AD2"/>
    <w:rsid w:val="00B204E7"/>
    <w:rsid w:val="00B2569D"/>
    <w:rsid w:val="00B417DB"/>
    <w:rsid w:val="00B50086"/>
    <w:rsid w:val="00B552C9"/>
    <w:rsid w:val="00B76871"/>
    <w:rsid w:val="00B833AD"/>
    <w:rsid w:val="00B96828"/>
    <w:rsid w:val="00BB71DA"/>
    <w:rsid w:val="00BC7CDE"/>
    <w:rsid w:val="00BD132F"/>
    <w:rsid w:val="00BD3CB2"/>
    <w:rsid w:val="00BF17DD"/>
    <w:rsid w:val="00BF2C1C"/>
    <w:rsid w:val="00BF4DEE"/>
    <w:rsid w:val="00BF4F61"/>
    <w:rsid w:val="00C02345"/>
    <w:rsid w:val="00C163AF"/>
    <w:rsid w:val="00C3571C"/>
    <w:rsid w:val="00C40174"/>
    <w:rsid w:val="00C74106"/>
    <w:rsid w:val="00C76710"/>
    <w:rsid w:val="00C81073"/>
    <w:rsid w:val="00C93E7A"/>
    <w:rsid w:val="00C9513E"/>
    <w:rsid w:val="00CA16E6"/>
    <w:rsid w:val="00CA31D8"/>
    <w:rsid w:val="00CA412A"/>
    <w:rsid w:val="00CB66F3"/>
    <w:rsid w:val="00CC781A"/>
    <w:rsid w:val="00CD486E"/>
    <w:rsid w:val="00CE0922"/>
    <w:rsid w:val="00CE2BF2"/>
    <w:rsid w:val="00D00111"/>
    <w:rsid w:val="00D06D01"/>
    <w:rsid w:val="00D12BC3"/>
    <w:rsid w:val="00D168D4"/>
    <w:rsid w:val="00D2397E"/>
    <w:rsid w:val="00D25FA4"/>
    <w:rsid w:val="00D33E76"/>
    <w:rsid w:val="00D33EAB"/>
    <w:rsid w:val="00D44828"/>
    <w:rsid w:val="00D51618"/>
    <w:rsid w:val="00D60DDF"/>
    <w:rsid w:val="00D63008"/>
    <w:rsid w:val="00D71495"/>
    <w:rsid w:val="00D80899"/>
    <w:rsid w:val="00D90A4C"/>
    <w:rsid w:val="00DC236E"/>
    <w:rsid w:val="00DC48FF"/>
    <w:rsid w:val="00DC4EB5"/>
    <w:rsid w:val="00DC7176"/>
    <w:rsid w:val="00DE5B6C"/>
    <w:rsid w:val="00DE5C22"/>
    <w:rsid w:val="00DE6B49"/>
    <w:rsid w:val="00DE7243"/>
    <w:rsid w:val="00DE7FA2"/>
    <w:rsid w:val="00E027F6"/>
    <w:rsid w:val="00E03DC8"/>
    <w:rsid w:val="00E04E32"/>
    <w:rsid w:val="00E27C90"/>
    <w:rsid w:val="00E41768"/>
    <w:rsid w:val="00E47711"/>
    <w:rsid w:val="00E56D7A"/>
    <w:rsid w:val="00E60BD6"/>
    <w:rsid w:val="00E65FEC"/>
    <w:rsid w:val="00E703A6"/>
    <w:rsid w:val="00E82100"/>
    <w:rsid w:val="00EB0A67"/>
    <w:rsid w:val="00EB1C45"/>
    <w:rsid w:val="00EB79BF"/>
    <w:rsid w:val="00EC43EB"/>
    <w:rsid w:val="00ED0B63"/>
    <w:rsid w:val="00EF0F75"/>
    <w:rsid w:val="00EF1903"/>
    <w:rsid w:val="00EF2302"/>
    <w:rsid w:val="00EF2873"/>
    <w:rsid w:val="00EF5971"/>
    <w:rsid w:val="00F01F2B"/>
    <w:rsid w:val="00F0229B"/>
    <w:rsid w:val="00F112CC"/>
    <w:rsid w:val="00F16720"/>
    <w:rsid w:val="00F244C9"/>
    <w:rsid w:val="00F313E6"/>
    <w:rsid w:val="00F427B9"/>
    <w:rsid w:val="00F42F9F"/>
    <w:rsid w:val="00F52FD8"/>
    <w:rsid w:val="00F65EFF"/>
    <w:rsid w:val="00F66643"/>
    <w:rsid w:val="00F76D8F"/>
    <w:rsid w:val="00F76F4E"/>
    <w:rsid w:val="00F8066B"/>
    <w:rsid w:val="00F81966"/>
    <w:rsid w:val="00F85E5C"/>
    <w:rsid w:val="00F8792C"/>
    <w:rsid w:val="00F974CE"/>
    <w:rsid w:val="00FA3D17"/>
    <w:rsid w:val="00FB4798"/>
    <w:rsid w:val="00FB5485"/>
    <w:rsid w:val="00FB6A70"/>
    <w:rsid w:val="00FC204E"/>
    <w:rsid w:val="00FE67FF"/>
    <w:rsid w:val="04165B8D"/>
    <w:rsid w:val="1372E19D"/>
    <w:rsid w:val="1B709763"/>
    <w:rsid w:val="23BD878C"/>
    <w:rsid w:val="2E23282D"/>
    <w:rsid w:val="3B40F205"/>
    <w:rsid w:val="41FFC89E"/>
    <w:rsid w:val="423DDA2A"/>
    <w:rsid w:val="5367340C"/>
    <w:rsid w:val="6B1B0CDE"/>
    <w:rsid w:val="70244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styleId="Vltozat">
    <w:name w:val="Revision"/>
    <w:hidden/>
    <w:uiPriority w:val="99"/>
    <w:semiHidden/>
    <w:rsid w:val="0044010C"/>
    <w:pPr>
      <w:spacing w:after="0" w:line="240" w:lineRule="auto"/>
    </w:pPr>
    <w:rPr>
      <w:lang w:val="ro-RO"/>
    </w:rPr>
  </w:style>
  <w:style w:type="paragraph" w:styleId="NormlWeb">
    <w:name w:val="Normal (Web)"/>
    <w:basedOn w:val="Norml"/>
    <w:uiPriority w:val="99"/>
    <w:semiHidden/>
    <w:unhideWhenUsed/>
    <w:rsid w:val="00427DB5"/>
    <w:rPr>
      <w:rFonts w:ascii="Times New Roman" w:hAnsi="Times New Roman" w:cs="Times New Roman"/>
    </w:rPr>
  </w:style>
  <w:style w:type="character" w:customStyle="1" w:styleId="normaltextrun">
    <w:name w:val="normaltextrun"/>
    <w:basedOn w:val="Bekezdsalapbettpusa"/>
    <w:rsid w:val="001270EE"/>
  </w:style>
  <w:style w:type="character" w:customStyle="1" w:styleId="eop">
    <w:name w:val="eop"/>
    <w:basedOn w:val="Bekezdsalapbettpusa"/>
    <w:rsid w:val="001270EE"/>
  </w:style>
  <w:style w:type="character" w:styleId="Kiemels2">
    <w:name w:val="Strong"/>
    <w:basedOn w:val="Bekezdsalapbettpusa"/>
    <w:uiPriority w:val="22"/>
    <w:qFormat/>
    <w:rsid w:val="00DE7FA2"/>
    <w:rPr>
      <w:b/>
      <w:bCs/>
    </w:rPr>
  </w:style>
  <w:style w:type="character" w:customStyle="1" w:styleId="superscript">
    <w:name w:val="superscript"/>
    <w:basedOn w:val="Bekezdsalapbettpusa"/>
    <w:rsid w:val="00763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820">
      <w:bodyDiv w:val="1"/>
      <w:marLeft w:val="0"/>
      <w:marRight w:val="0"/>
      <w:marTop w:val="0"/>
      <w:marBottom w:val="0"/>
      <w:divBdr>
        <w:top w:val="none" w:sz="0" w:space="0" w:color="auto"/>
        <w:left w:val="none" w:sz="0" w:space="0" w:color="auto"/>
        <w:bottom w:val="none" w:sz="0" w:space="0" w:color="auto"/>
        <w:right w:val="none" w:sz="0" w:space="0" w:color="auto"/>
      </w:divBdr>
    </w:div>
    <w:div w:id="13116994">
      <w:bodyDiv w:val="1"/>
      <w:marLeft w:val="0"/>
      <w:marRight w:val="0"/>
      <w:marTop w:val="0"/>
      <w:marBottom w:val="0"/>
      <w:divBdr>
        <w:top w:val="none" w:sz="0" w:space="0" w:color="auto"/>
        <w:left w:val="none" w:sz="0" w:space="0" w:color="auto"/>
        <w:bottom w:val="none" w:sz="0" w:space="0" w:color="auto"/>
        <w:right w:val="none" w:sz="0" w:space="0" w:color="auto"/>
      </w:divBdr>
    </w:div>
    <w:div w:id="22094325">
      <w:bodyDiv w:val="1"/>
      <w:marLeft w:val="0"/>
      <w:marRight w:val="0"/>
      <w:marTop w:val="0"/>
      <w:marBottom w:val="0"/>
      <w:divBdr>
        <w:top w:val="none" w:sz="0" w:space="0" w:color="auto"/>
        <w:left w:val="none" w:sz="0" w:space="0" w:color="auto"/>
        <w:bottom w:val="none" w:sz="0" w:space="0" w:color="auto"/>
        <w:right w:val="none" w:sz="0" w:space="0" w:color="auto"/>
      </w:divBdr>
    </w:div>
    <w:div w:id="35592476">
      <w:bodyDiv w:val="1"/>
      <w:marLeft w:val="0"/>
      <w:marRight w:val="0"/>
      <w:marTop w:val="0"/>
      <w:marBottom w:val="0"/>
      <w:divBdr>
        <w:top w:val="none" w:sz="0" w:space="0" w:color="auto"/>
        <w:left w:val="none" w:sz="0" w:space="0" w:color="auto"/>
        <w:bottom w:val="none" w:sz="0" w:space="0" w:color="auto"/>
        <w:right w:val="none" w:sz="0" w:space="0" w:color="auto"/>
      </w:divBdr>
    </w:div>
    <w:div w:id="74279077">
      <w:bodyDiv w:val="1"/>
      <w:marLeft w:val="0"/>
      <w:marRight w:val="0"/>
      <w:marTop w:val="0"/>
      <w:marBottom w:val="0"/>
      <w:divBdr>
        <w:top w:val="none" w:sz="0" w:space="0" w:color="auto"/>
        <w:left w:val="none" w:sz="0" w:space="0" w:color="auto"/>
        <w:bottom w:val="none" w:sz="0" w:space="0" w:color="auto"/>
        <w:right w:val="none" w:sz="0" w:space="0" w:color="auto"/>
      </w:divBdr>
    </w:div>
    <w:div w:id="81804871">
      <w:bodyDiv w:val="1"/>
      <w:marLeft w:val="0"/>
      <w:marRight w:val="0"/>
      <w:marTop w:val="0"/>
      <w:marBottom w:val="0"/>
      <w:divBdr>
        <w:top w:val="none" w:sz="0" w:space="0" w:color="auto"/>
        <w:left w:val="none" w:sz="0" w:space="0" w:color="auto"/>
        <w:bottom w:val="none" w:sz="0" w:space="0" w:color="auto"/>
        <w:right w:val="none" w:sz="0" w:space="0" w:color="auto"/>
      </w:divBdr>
    </w:div>
    <w:div w:id="96606789">
      <w:bodyDiv w:val="1"/>
      <w:marLeft w:val="0"/>
      <w:marRight w:val="0"/>
      <w:marTop w:val="0"/>
      <w:marBottom w:val="0"/>
      <w:divBdr>
        <w:top w:val="none" w:sz="0" w:space="0" w:color="auto"/>
        <w:left w:val="none" w:sz="0" w:space="0" w:color="auto"/>
        <w:bottom w:val="none" w:sz="0" w:space="0" w:color="auto"/>
        <w:right w:val="none" w:sz="0" w:space="0" w:color="auto"/>
      </w:divBdr>
    </w:div>
    <w:div w:id="124742010">
      <w:bodyDiv w:val="1"/>
      <w:marLeft w:val="0"/>
      <w:marRight w:val="0"/>
      <w:marTop w:val="0"/>
      <w:marBottom w:val="0"/>
      <w:divBdr>
        <w:top w:val="none" w:sz="0" w:space="0" w:color="auto"/>
        <w:left w:val="none" w:sz="0" w:space="0" w:color="auto"/>
        <w:bottom w:val="none" w:sz="0" w:space="0" w:color="auto"/>
        <w:right w:val="none" w:sz="0" w:space="0" w:color="auto"/>
      </w:divBdr>
    </w:div>
    <w:div w:id="143199975">
      <w:bodyDiv w:val="1"/>
      <w:marLeft w:val="0"/>
      <w:marRight w:val="0"/>
      <w:marTop w:val="0"/>
      <w:marBottom w:val="0"/>
      <w:divBdr>
        <w:top w:val="none" w:sz="0" w:space="0" w:color="auto"/>
        <w:left w:val="none" w:sz="0" w:space="0" w:color="auto"/>
        <w:bottom w:val="none" w:sz="0" w:space="0" w:color="auto"/>
        <w:right w:val="none" w:sz="0" w:space="0" w:color="auto"/>
      </w:divBdr>
    </w:div>
    <w:div w:id="150605579">
      <w:bodyDiv w:val="1"/>
      <w:marLeft w:val="0"/>
      <w:marRight w:val="0"/>
      <w:marTop w:val="0"/>
      <w:marBottom w:val="0"/>
      <w:divBdr>
        <w:top w:val="none" w:sz="0" w:space="0" w:color="auto"/>
        <w:left w:val="none" w:sz="0" w:space="0" w:color="auto"/>
        <w:bottom w:val="none" w:sz="0" w:space="0" w:color="auto"/>
        <w:right w:val="none" w:sz="0" w:space="0" w:color="auto"/>
      </w:divBdr>
    </w:div>
    <w:div w:id="164323625">
      <w:bodyDiv w:val="1"/>
      <w:marLeft w:val="0"/>
      <w:marRight w:val="0"/>
      <w:marTop w:val="0"/>
      <w:marBottom w:val="0"/>
      <w:divBdr>
        <w:top w:val="none" w:sz="0" w:space="0" w:color="auto"/>
        <w:left w:val="none" w:sz="0" w:space="0" w:color="auto"/>
        <w:bottom w:val="none" w:sz="0" w:space="0" w:color="auto"/>
        <w:right w:val="none" w:sz="0" w:space="0" w:color="auto"/>
      </w:divBdr>
    </w:div>
    <w:div w:id="168642971">
      <w:bodyDiv w:val="1"/>
      <w:marLeft w:val="0"/>
      <w:marRight w:val="0"/>
      <w:marTop w:val="0"/>
      <w:marBottom w:val="0"/>
      <w:divBdr>
        <w:top w:val="none" w:sz="0" w:space="0" w:color="auto"/>
        <w:left w:val="none" w:sz="0" w:space="0" w:color="auto"/>
        <w:bottom w:val="none" w:sz="0" w:space="0" w:color="auto"/>
        <w:right w:val="none" w:sz="0" w:space="0" w:color="auto"/>
      </w:divBdr>
    </w:div>
    <w:div w:id="177820422">
      <w:bodyDiv w:val="1"/>
      <w:marLeft w:val="0"/>
      <w:marRight w:val="0"/>
      <w:marTop w:val="0"/>
      <w:marBottom w:val="0"/>
      <w:divBdr>
        <w:top w:val="none" w:sz="0" w:space="0" w:color="auto"/>
        <w:left w:val="none" w:sz="0" w:space="0" w:color="auto"/>
        <w:bottom w:val="none" w:sz="0" w:space="0" w:color="auto"/>
        <w:right w:val="none" w:sz="0" w:space="0" w:color="auto"/>
      </w:divBdr>
    </w:div>
    <w:div w:id="182329709">
      <w:bodyDiv w:val="1"/>
      <w:marLeft w:val="0"/>
      <w:marRight w:val="0"/>
      <w:marTop w:val="0"/>
      <w:marBottom w:val="0"/>
      <w:divBdr>
        <w:top w:val="none" w:sz="0" w:space="0" w:color="auto"/>
        <w:left w:val="none" w:sz="0" w:space="0" w:color="auto"/>
        <w:bottom w:val="none" w:sz="0" w:space="0" w:color="auto"/>
        <w:right w:val="none" w:sz="0" w:space="0" w:color="auto"/>
      </w:divBdr>
    </w:div>
    <w:div w:id="244147566">
      <w:bodyDiv w:val="1"/>
      <w:marLeft w:val="0"/>
      <w:marRight w:val="0"/>
      <w:marTop w:val="0"/>
      <w:marBottom w:val="0"/>
      <w:divBdr>
        <w:top w:val="none" w:sz="0" w:space="0" w:color="auto"/>
        <w:left w:val="none" w:sz="0" w:space="0" w:color="auto"/>
        <w:bottom w:val="none" w:sz="0" w:space="0" w:color="auto"/>
        <w:right w:val="none" w:sz="0" w:space="0" w:color="auto"/>
      </w:divBdr>
    </w:div>
    <w:div w:id="288438723">
      <w:bodyDiv w:val="1"/>
      <w:marLeft w:val="0"/>
      <w:marRight w:val="0"/>
      <w:marTop w:val="0"/>
      <w:marBottom w:val="0"/>
      <w:divBdr>
        <w:top w:val="none" w:sz="0" w:space="0" w:color="auto"/>
        <w:left w:val="none" w:sz="0" w:space="0" w:color="auto"/>
        <w:bottom w:val="none" w:sz="0" w:space="0" w:color="auto"/>
        <w:right w:val="none" w:sz="0" w:space="0" w:color="auto"/>
      </w:divBdr>
    </w:div>
    <w:div w:id="313801712">
      <w:bodyDiv w:val="1"/>
      <w:marLeft w:val="0"/>
      <w:marRight w:val="0"/>
      <w:marTop w:val="0"/>
      <w:marBottom w:val="0"/>
      <w:divBdr>
        <w:top w:val="none" w:sz="0" w:space="0" w:color="auto"/>
        <w:left w:val="none" w:sz="0" w:space="0" w:color="auto"/>
        <w:bottom w:val="none" w:sz="0" w:space="0" w:color="auto"/>
        <w:right w:val="none" w:sz="0" w:space="0" w:color="auto"/>
      </w:divBdr>
    </w:div>
    <w:div w:id="398478564">
      <w:bodyDiv w:val="1"/>
      <w:marLeft w:val="0"/>
      <w:marRight w:val="0"/>
      <w:marTop w:val="0"/>
      <w:marBottom w:val="0"/>
      <w:divBdr>
        <w:top w:val="none" w:sz="0" w:space="0" w:color="auto"/>
        <w:left w:val="none" w:sz="0" w:space="0" w:color="auto"/>
        <w:bottom w:val="none" w:sz="0" w:space="0" w:color="auto"/>
        <w:right w:val="none" w:sz="0" w:space="0" w:color="auto"/>
      </w:divBdr>
    </w:div>
    <w:div w:id="478880839">
      <w:bodyDiv w:val="1"/>
      <w:marLeft w:val="0"/>
      <w:marRight w:val="0"/>
      <w:marTop w:val="0"/>
      <w:marBottom w:val="0"/>
      <w:divBdr>
        <w:top w:val="none" w:sz="0" w:space="0" w:color="auto"/>
        <w:left w:val="none" w:sz="0" w:space="0" w:color="auto"/>
        <w:bottom w:val="none" w:sz="0" w:space="0" w:color="auto"/>
        <w:right w:val="none" w:sz="0" w:space="0" w:color="auto"/>
      </w:divBdr>
    </w:div>
    <w:div w:id="541671486">
      <w:bodyDiv w:val="1"/>
      <w:marLeft w:val="0"/>
      <w:marRight w:val="0"/>
      <w:marTop w:val="0"/>
      <w:marBottom w:val="0"/>
      <w:divBdr>
        <w:top w:val="none" w:sz="0" w:space="0" w:color="auto"/>
        <w:left w:val="none" w:sz="0" w:space="0" w:color="auto"/>
        <w:bottom w:val="none" w:sz="0" w:space="0" w:color="auto"/>
        <w:right w:val="none" w:sz="0" w:space="0" w:color="auto"/>
      </w:divBdr>
    </w:div>
    <w:div w:id="563487526">
      <w:bodyDiv w:val="1"/>
      <w:marLeft w:val="0"/>
      <w:marRight w:val="0"/>
      <w:marTop w:val="0"/>
      <w:marBottom w:val="0"/>
      <w:divBdr>
        <w:top w:val="none" w:sz="0" w:space="0" w:color="auto"/>
        <w:left w:val="none" w:sz="0" w:space="0" w:color="auto"/>
        <w:bottom w:val="none" w:sz="0" w:space="0" w:color="auto"/>
        <w:right w:val="none" w:sz="0" w:space="0" w:color="auto"/>
      </w:divBdr>
    </w:div>
    <w:div w:id="575094901">
      <w:bodyDiv w:val="1"/>
      <w:marLeft w:val="0"/>
      <w:marRight w:val="0"/>
      <w:marTop w:val="0"/>
      <w:marBottom w:val="0"/>
      <w:divBdr>
        <w:top w:val="none" w:sz="0" w:space="0" w:color="auto"/>
        <w:left w:val="none" w:sz="0" w:space="0" w:color="auto"/>
        <w:bottom w:val="none" w:sz="0" w:space="0" w:color="auto"/>
        <w:right w:val="none" w:sz="0" w:space="0" w:color="auto"/>
      </w:divBdr>
    </w:div>
    <w:div w:id="575241174">
      <w:bodyDiv w:val="1"/>
      <w:marLeft w:val="0"/>
      <w:marRight w:val="0"/>
      <w:marTop w:val="0"/>
      <w:marBottom w:val="0"/>
      <w:divBdr>
        <w:top w:val="none" w:sz="0" w:space="0" w:color="auto"/>
        <w:left w:val="none" w:sz="0" w:space="0" w:color="auto"/>
        <w:bottom w:val="none" w:sz="0" w:space="0" w:color="auto"/>
        <w:right w:val="none" w:sz="0" w:space="0" w:color="auto"/>
      </w:divBdr>
    </w:div>
    <w:div w:id="611714214">
      <w:bodyDiv w:val="1"/>
      <w:marLeft w:val="0"/>
      <w:marRight w:val="0"/>
      <w:marTop w:val="0"/>
      <w:marBottom w:val="0"/>
      <w:divBdr>
        <w:top w:val="none" w:sz="0" w:space="0" w:color="auto"/>
        <w:left w:val="none" w:sz="0" w:space="0" w:color="auto"/>
        <w:bottom w:val="none" w:sz="0" w:space="0" w:color="auto"/>
        <w:right w:val="none" w:sz="0" w:space="0" w:color="auto"/>
      </w:divBdr>
    </w:div>
    <w:div w:id="697046731">
      <w:bodyDiv w:val="1"/>
      <w:marLeft w:val="0"/>
      <w:marRight w:val="0"/>
      <w:marTop w:val="0"/>
      <w:marBottom w:val="0"/>
      <w:divBdr>
        <w:top w:val="none" w:sz="0" w:space="0" w:color="auto"/>
        <w:left w:val="none" w:sz="0" w:space="0" w:color="auto"/>
        <w:bottom w:val="none" w:sz="0" w:space="0" w:color="auto"/>
        <w:right w:val="none" w:sz="0" w:space="0" w:color="auto"/>
      </w:divBdr>
    </w:div>
    <w:div w:id="718557132">
      <w:bodyDiv w:val="1"/>
      <w:marLeft w:val="0"/>
      <w:marRight w:val="0"/>
      <w:marTop w:val="0"/>
      <w:marBottom w:val="0"/>
      <w:divBdr>
        <w:top w:val="none" w:sz="0" w:space="0" w:color="auto"/>
        <w:left w:val="none" w:sz="0" w:space="0" w:color="auto"/>
        <w:bottom w:val="none" w:sz="0" w:space="0" w:color="auto"/>
        <w:right w:val="none" w:sz="0" w:space="0" w:color="auto"/>
      </w:divBdr>
    </w:div>
    <w:div w:id="721369823">
      <w:bodyDiv w:val="1"/>
      <w:marLeft w:val="0"/>
      <w:marRight w:val="0"/>
      <w:marTop w:val="0"/>
      <w:marBottom w:val="0"/>
      <w:divBdr>
        <w:top w:val="none" w:sz="0" w:space="0" w:color="auto"/>
        <w:left w:val="none" w:sz="0" w:space="0" w:color="auto"/>
        <w:bottom w:val="none" w:sz="0" w:space="0" w:color="auto"/>
        <w:right w:val="none" w:sz="0" w:space="0" w:color="auto"/>
      </w:divBdr>
    </w:div>
    <w:div w:id="749346498">
      <w:bodyDiv w:val="1"/>
      <w:marLeft w:val="0"/>
      <w:marRight w:val="0"/>
      <w:marTop w:val="0"/>
      <w:marBottom w:val="0"/>
      <w:divBdr>
        <w:top w:val="none" w:sz="0" w:space="0" w:color="auto"/>
        <w:left w:val="none" w:sz="0" w:space="0" w:color="auto"/>
        <w:bottom w:val="none" w:sz="0" w:space="0" w:color="auto"/>
        <w:right w:val="none" w:sz="0" w:space="0" w:color="auto"/>
      </w:divBdr>
    </w:div>
    <w:div w:id="753935499">
      <w:bodyDiv w:val="1"/>
      <w:marLeft w:val="0"/>
      <w:marRight w:val="0"/>
      <w:marTop w:val="0"/>
      <w:marBottom w:val="0"/>
      <w:divBdr>
        <w:top w:val="none" w:sz="0" w:space="0" w:color="auto"/>
        <w:left w:val="none" w:sz="0" w:space="0" w:color="auto"/>
        <w:bottom w:val="none" w:sz="0" w:space="0" w:color="auto"/>
        <w:right w:val="none" w:sz="0" w:space="0" w:color="auto"/>
      </w:divBdr>
    </w:div>
    <w:div w:id="788547494">
      <w:bodyDiv w:val="1"/>
      <w:marLeft w:val="0"/>
      <w:marRight w:val="0"/>
      <w:marTop w:val="0"/>
      <w:marBottom w:val="0"/>
      <w:divBdr>
        <w:top w:val="none" w:sz="0" w:space="0" w:color="auto"/>
        <w:left w:val="none" w:sz="0" w:space="0" w:color="auto"/>
        <w:bottom w:val="none" w:sz="0" w:space="0" w:color="auto"/>
        <w:right w:val="none" w:sz="0" w:space="0" w:color="auto"/>
      </w:divBdr>
    </w:div>
    <w:div w:id="797381573">
      <w:bodyDiv w:val="1"/>
      <w:marLeft w:val="0"/>
      <w:marRight w:val="0"/>
      <w:marTop w:val="0"/>
      <w:marBottom w:val="0"/>
      <w:divBdr>
        <w:top w:val="none" w:sz="0" w:space="0" w:color="auto"/>
        <w:left w:val="none" w:sz="0" w:space="0" w:color="auto"/>
        <w:bottom w:val="none" w:sz="0" w:space="0" w:color="auto"/>
        <w:right w:val="none" w:sz="0" w:space="0" w:color="auto"/>
      </w:divBdr>
    </w:div>
    <w:div w:id="843742859">
      <w:bodyDiv w:val="1"/>
      <w:marLeft w:val="0"/>
      <w:marRight w:val="0"/>
      <w:marTop w:val="0"/>
      <w:marBottom w:val="0"/>
      <w:divBdr>
        <w:top w:val="none" w:sz="0" w:space="0" w:color="auto"/>
        <w:left w:val="none" w:sz="0" w:space="0" w:color="auto"/>
        <w:bottom w:val="none" w:sz="0" w:space="0" w:color="auto"/>
        <w:right w:val="none" w:sz="0" w:space="0" w:color="auto"/>
      </w:divBdr>
    </w:div>
    <w:div w:id="898831957">
      <w:bodyDiv w:val="1"/>
      <w:marLeft w:val="0"/>
      <w:marRight w:val="0"/>
      <w:marTop w:val="0"/>
      <w:marBottom w:val="0"/>
      <w:divBdr>
        <w:top w:val="none" w:sz="0" w:space="0" w:color="auto"/>
        <w:left w:val="none" w:sz="0" w:space="0" w:color="auto"/>
        <w:bottom w:val="none" w:sz="0" w:space="0" w:color="auto"/>
        <w:right w:val="none" w:sz="0" w:space="0" w:color="auto"/>
      </w:divBdr>
    </w:div>
    <w:div w:id="935987375">
      <w:bodyDiv w:val="1"/>
      <w:marLeft w:val="0"/>
      <w:marRight w:val="0"/>
      <w:marTop w:val="0"/>
      <w:marBottom w:val="0"/>
      <w:divBdr>
        <w:top w:val="none" w:sz="0" w:space="0" w:color="auto"/>
        <w:left w:val="none" w:sz="0" w:space="0" w:color="auto"/>
        <w:bottom w:val="none" w:sz="0" w:space="0" w:color="auto"/>
        <w:right w:val="none" w:sz="0" w:space="0" w:color="auto"/>
      </w:divBdr>
    </w:div>
    <w:div w:id="959410900">
      <w:bodyDiv w:val="1"/>
      <w:marLeft w:val="0"/>
      <w:marRight w:val="0"/>
      <w:marTop w:val="0"/>
      <w:marBottom w:val="0"/>
      <w:divBdr>
        <w:top w:val="none" w:sz="0" w:space="0" w:color="auto"/>
        <w:left w:val="none" w:sz="0" w:space="0" w:color="auto"/>
        <w:bottom w:val="none" w:sz="0" w:space="0" w:color="auto"/>
        <w:right w:val="none" w:sz="0" w:space="0" w:color="auto"/>
      </w:divBdr>
    </w:div>
    <w:div w:id="1005129510">
      <w:bodyDiv w:val="1"/>
      <w:marLeft w:val="0"/>
      <w:marRight w:val="0"/>
      <w:marTop w:val="0"/>
      <w:marBottom w:val="0"/>
      <w:divBdr>
        <w:top w:val="none" w:sz="0" w:space="0" w:color="auto"/>
        <w:left w:val="none" w:sz="0" w:space="0" w:color="auto"/>
        <w:bottom w:val="none" w:sz="0" w:space="0" w:color="auto"/>
        <w:right w:val="none" w:sz="0" w:space="0" w:color="auto"/>
      </w:divBdr>
    </w:div>
    <w:div w:id="1075929966">
      <w:bodyDiv w:val="1"/>
      <w:marLeft w:val="0"/>
      <w:marRight w:val="0"/>
      <w:marTop w:val="0"/>
      <w:marBottom w:val="0"/>
      <w:divBdr>
        <w:top w:val="none" w:sz="0" w:space="0" w:color="auto"/>
        <w:left w:val="none" w:sz="0" w:space="0" w:color="auto"/>
        <w:bottom w:val="none" w:sz="0" w:space="0" w:color="auto"/>
        <w:right w:val="none" w:sz="0" w:space="0" w:color="auto"/>
      </w:divBdr>
    </w:div>
    <w:div w:id="1161965880">
      <w:bodyDiv w:val="1"/>
      <w:marLeft w:val="0"/>
      <w:marRight w:val="0"/>
      <w:marTop w:val="0"/>
      <w:marBottom w:val="0"/>
      <w:divBdr>
        <w:top w:val="none" w:sz="0" w:space="0" w:color="auto"/>
        <w:left w:val="none" w:sz="0" w:space="0" w:color="auto"/>
        <w:bottom w:val="none" w:sz="0" w:space="0" w:color="auto"/>
        <w:right w:val="none" w:sz="0" w:space="0" w:color="auto"/>
      </w:divBdr>
    </w:div>
    <w:div w:id="1178156657">
      <w:bodyDiv w:val="1"/>
      <w:marLeft w:val="0"/>
      <w:marRight w:val="0"/>
      <w:marTop w:val="0"/>
      <w:marBottom w:val="0"/>
      <w:divBdr>
        <w:top w:val="none" w:sz="0" w:space="0" w:color="auto"/>
        <w:left w:val="none" w:sz="0" w:space="0" w:color="auto"/>
        <w:bottom w:val="none" w:sz="0" w:space="0" w:color="auto"/>
        <w:right w:val="none" w:sz="0" w:space="0" w:color="auto"/>
      </w:divBdr>
    </w:div>
    <w:div w:id="1198543375">
      <w:bodyDiv w:val="1"/>
      <w:marLeft w:val="0"/>
      <w:marRight w:val="0"/>
      <w:marTop w:val="0"/>
      <w:marBottom w:val="0"/>
      <w:divBdr>
        <w:top w:val="none" w:sz="0" w:space="0" w:color="auto"/>
        <w:left w:val="none" w:sz="0" w:space="0" w:color="auto"/>
        <w:bottom w:val="none" w:sz="0" w:space="0" w:color="auto"/>
        <w:right w:val="none" w:sz="0" w:space="0" w:color="auto"/>
      </w:divBdr>
    </w:div>
    <w:div w:id="1276715733">
      <w:bodyDiv w:val="1"/>
      <w:marLeft w:val="0"/>
      <w:marRight w:val="0"/>
      <w:marTop w:val="0"/>
      <w:marBottom w:val="0"/>
      <w:divBdr>
        <w:top w:val="none" w:sz="0" w:space="0" w:color="auto"/>
        <w:left w:val="none" w:sz="0" w:space="0" w:color="auto"/>
        <w:bottom w:val="none" w:sz="0" w:space="0" w:color="auto"/>
        <w:right w:val="none" w:sz="0" w:space="0" w:color="auto"/>
      </w:divBdr>
    </w:div>
    <w:div w:id="1286307631">
      <w:bodyDiv w:val="1"/>
      <w:marLeft w:val="0"/>
      <w:marRight w:val="0"/>
      <w:marTop w:val="0"/>
      <w:marBottom w:val="0"/>
      <w:divBdr>
        <w:top w:val="none" w:sz="0" w:space="0" w:color="auto"/>
        <w:left w:val="none" w:sz="0" w:space="0" w:color="auto"/>
        <w:bottom w:val="none" w:sz="0" w:space="0" w:color="auto"/>
        <w:right w:val="none" w:sz="0" w:space="0" w:color="auto"/>
      </w:divBdr>
    </w:div>
    <w:div w:id="1332954994">
      <w:bodyDiv w:val="1"/>
      <w:marLeft w:val="0"/>
      <w:marRight w:val="0"/>
      <w:marTop w:val="0"/>
      <w:marBottom w:val="0"/>
      <w:divBdr>
        <w:top w:val="none" w:sz="0" w:space="0" w:color="auto"/>
        <w:left w:val="none" w:sz="0" w:space="0" w:color="auto"/>
        <w:bottom w:val="none" w:sz="0" w:space="0" w:color="auto"/>
        <w:right w:val="none" w:sz="0" w:space="0" w:color="auto"/>
      </w:divBdr>
    </w:div>
    <w:div w:id="1342270722">
      <w:bodyDiv w:val="1"/>
      <w:marLeft w:val="0"/>
      <w:marRight w:val="0"/>
      <w:marTop w:val="0"/>
      <w:marBottom w:val="0"/>
      <w:divBdr>
        <w:top w:val="none" w:sz="0" w:space="0" w:color="auto"/>
        <w:left w:val="none" w:sz="0" w:space="0" w:color="auto"/>
        <w:bottom w:val="none" w:sz="0" w:space="0" w:color="auto"/>
        <w:right w:val="none" w:sz="0" w:space="0" w:color="auto"/>
      </w:divBdr>
    </w:div>
    <w:div w:id="1354574890">
      <w:bodyDiv w:val="1"/>
      <w:marLeft w:val="0"/>
      <w:marRight w:val="0"/>
      <w:marTop w:val="0"/>
      <w:marBottom w:val="0"/>
      <w:divBdr>
        <w:top w:val="none" w:sz="0" w:space="0" w:color="auto"/>
        <w:left w:val="none" w:sz="0" w:space="0" w:color="auto"/>
        <w:bottom w:val="none" w:sz="0" w:space="0" w:color="auto"/>
        <w:right w:val="none" w:sz="0" w:space="0" w:color="auto"/>
      </w:divBdr>
    </w:div>
    <w:div w:id="1375275458">
      <w:bodyDiv w:val="1"/>
      <w:marLeft w:val="0"/>
      <w:marRight w:val="0"/>
      <w:marTop w:val="0"/>
      <w:marBottom w:val="0"/>
      <w:divBdr>
        <w:top w:val="none" w:sz="0" w:space="0" w:color="auto"/>
        <w:left w:val="none" w:sz="0" w:space="0" w:color="auto"/>
        <w:bottom w:val="none" w:sz="0" w:space="0" w:color="auto"/>
        <w:right w:val="none" w:sz="0" w:space="0" w:color="auto"/>
      </w:divBdr>
    </w:div>
    <w:div w:id="1430933112">
      <w:bodyDiv w:val="1"/>
      <w:marLeft w:val="0"/>
      <w:marRight w:val="0"/>
      <w:marTop w:val="0"/>
      <w:marBottom w:val="0"/>
      <w:divBdr>
        <w:top w:val="none" w:sz="0" w:space="0" w:color="auto"/>
        <w:left w:val="none" w:sz="0" w:space="0" w:color="auto"/>
        <w:bottom w:val="none" w:sz="0" w:space="0" w:color="auto"/>
        <w:right w:val="none" w:sz="0" w:space="0" w:color="auto"/>
      </w:divBdr>
    </w:div>
    <w:div w:id="1450588776">
      <w:bodyDiv w:val="1"/>
      <w:marLeft w:val="0"/>
      <w:marRight w:val="0"/>
      <w:marTop w:val="0"/>
      <w:marBottom w:val="0"/>
      <w:divBdr>
        <w:top w:val="none" w:sz="0" w:space="0" w:color="auto"/>
        <w:left w:val="none" w:sz="0" w:space="0" w:color="auto"/>
        <w:bottom w:val="none" w:sz="0" w:space="0" w:color="auto"/>
        <w:right w:val="none" w:sz="0" w:space="0" w:color="auto"/>
      </w:divBdr>
    </w:div>
    <w:div w:id="1502617474">
      <w:bodyDiv w:val="1"/>
      <w:marLeft w:val="0"/>
      <w:marRight w:val="0"/>
      <w:marTop w:val="0"/>
      <w:marBottom w:val="0"/>
      <w:divBdr>
        <w:top w:val="none" w:sz="0" w:space="0" w:color="auto"/>
        <w:left w:val="none" w:sz="0" w:space="0" w:color="auto"/>
        <w:bottom w:val="none" w:sz="0" w:space="0" w:color="auto"/>
        <w:right w:val="none" w:sz="0" w:space="0" w:color="auto"/>
      </w:divBdr>
    </w:div>
    <w:div w:id="1511260503">
      <w:bodyDiv w:val="1"/>
      <w:marLeft w:val="0"/>
      <w:marRight w:val="0"/>
      <w:marTop w:val="0"/>
      <w:marBottom w:val="0"/>
      <w:divBdr>
        <w:top w:val="none" w:sz="0" w:space="0" w:color="auto"/>
        <w:left w:val="none" w:sz="0" w:space="0" w:color="auto"/>
        <w:bottom w:val="none" w:sz="0" w:space="0" w:color="auto"/>
        <w:right w:val="none" w:sz="0" w:space="0" w:color="auto"/>
      </w:divBdr>
    </w:div>
    <w:div w:id="1603759319">
      <w:bodyDiv w:val="1"/>
      <w:marLeft w:val="0"/>
      <w:marRight w:val="0"/>
      <w:marTop w:val="0"/>
      <w:marBottom w:val="0"/>
      <w:divBdr>
        <w:top w:val="none" w:sz="0" w:space="0" w:color="auto"/>
        <w:left w:val="none" w:sz="0" w:space="0" w:color="auto"/>
        <w:bottom w:val="none" w:sz="0" w:space="0" w:color="auto"/>
        <w:right w:val="none" w:sz="0" w:space="0" w:color="auto"/>
      </w:divBdr>
    </w:div>
    <w:div w:id="1616714911">
      <w:bodyDiv w:val="1"/>
      <w:marLeft w:val="0"/>
      <w:marRight w:val="0"/>
      <w:marTop w:val="0"/>
      <w:marBottom w:val="0"/>
      <w:divBdr>
        <w:top w:val="none" w:sz="0" w:space="0" w:color="auto"/>
        <w:left w:val="none" w:sz="0" w:space="0" w:color="auto"/>
        <w:bottom w:val="none" w:sz="0" w:space="0" w:color="auto"/>
        <w:right w:val="none" w:sz="0" w:space="0" w:color="auto"/>
      </w:divBdr>
    </w:div>
    <w:div w:id="1620842863">
      <w:bodyDiv w:val="1"/>
      <w:marLeft w:val="0"/>
      <w:marRight w:val="0"/>
      <w:marTop w:val="0"/>
      <w:marBottom w:val="0"/>
      <w:divBdr>
        <w:top w:val="none" w:sz="0" w:space="0" w:color="auto"/>
        <w:left w:val="none" w:sz="0" w:space="0" w:color="auto"/>
        <w:bottom w:val="none" w:sz="0" w:space="0" w:color="auto"/>
        <w:right w:val="none" w:sz="0" w:space="0" w:color="auto"/>
      </w:divBdr>
    </w:div>
    <w:div w:id="1641031290">
      <w:bodyDiv w:val="1"/>
      <w:marLeft w:val="0"/>
      <w:marRight w:val="0"/>
      <w:marTop w:val="0"/>
      <w:marBottom w:val="0"/>
      <w:divBdr>
        <w:top w:val="none" w:sz="0" w:space="0" w:color="auto"/>
        <w:left w:val="none" w:sz="0" w:space="0" w:color="auto"/>
        <w:bottom w:val="none" w:sz="0" w:space="0" w:color="auto"/>
        <w:right w:val="none" w:sz="0" w:space="0" w:color="auto"/>
      </w:divBdr>
    </w:div>
    <w:div w:id="1679456450">
      <w:bodyDiv w:val="1"/>
      <w:marLeft w:val="0"/>
      <w:marRight w:val="0"/>
      <w:marTop w:val="0"/>
      <w:marBottom w:val="0"/>
      <w:divBdr>
        <w:top w:val="none" w:sz="0" w:space="0" w:color="auto"/>
        <w:left w:val="none" w:sz="0" w:space="0" w:color="auto"/>
        <w:bottom w:val="none" w:sz="0" w:space="0" w:color="auto"/>
        <w:right w:val="none" w:sz="0" w:space="0" w:color="auto"/>
      </w:divBdr>
    </w:div>
    <w:div w:id="1682663057">
      <w:bodyDiv w:val="1"/>
      <w:marLeft w:val="0"/>
      <w:marRight w:val="0"/>
      <w:marTop w:val="0"/>
      <w:marBottom w:val="0"/>
      <w:divBdr>
        <w:top w:val="none" w:sz="0" w:space="0" w:color="auto"/>
        <w:left w:val="none" w:sz="0" w:space="0" w:color="auto"/>
        <w:bottom w:val="none" w:sz="0" w:space="0" w:color="auto"/>
        <w:right w:val="none" w:sz="0" w:space="0" w:color="auto"/>
      </w:divBdr>
    </w:div>
    <w:div w:id="1709527069">
      <w:bodyDiv w:val="1"/>
      <w:marLeft w:val="0"/>
      <w:marRight w:val="0"/>
      <w:marTop w:val="0"/>
      <w:marBottom w:val="0"/>
      <w:divBdr>
        <w:top w:val="none" w:sz="0" w:space="0" w:color="auto"/>
        <w:left w:val="none" w:sz="0" w:space="0" w:color="auto"/>
        <w:bottom w:val="none" w:sz="0" w:space="0" w:color="auto"/>
        <w:right w:val="none" w:sz="0" w:space="0" w:color="auto"/>
      </w:divBdr>
    </w:div>
    <w:div w:id="1831752161">
      <w:bodyDiv w:val="1"/>
      <w:marLeft w:val="0"/>
      <w:marRight w:val="0"/>
      <w:marTop w:val="0"/>
      <w:marBottom w:val="0"/>
      <w:divBdr>
        <w:top w:val="none" w:sz="0" w:space="0" w:color="auto"/>
        <w:left w:val="none" w:sz="0" w:space="0" w:color="auto"/>
        <w:bottom w:val="none" w:sz="0" w:space="0" w:color="auto"/>
        <w:right w:val="none" w:sz="0" w:space="0" w:color="auto"/>
      </w:divBdr>
    </w:div>
    <w:div w:id="1859346067">
      <w:bodyDiv w:val="1"/>
      <w:marLeft w:val="0"/>
      <w:marRight w:val="0"/>
      <w:marTop w:val="0"/>
      <w:marBottom w:val="0"/>
      <w:divBdr>
        <w:top w:val="none" w:sz="0" w:space="0" w:color="auto"/>
        <w:left w:val="none" w:sz="0" w:space="0" w:color="auto"/>
        <w:bottom w:val="none" w:sz="0" w:space="0" w:color="auto"/>
        <w:right w:val="none" w:sz="0" w:space="0" w:color="auto"/>
      </w:divBdr>
    </w:div>
    <w:div w:id="1906605545">
      <w:bodyDiv w:val="1"/>
      <w:marLeft w:val="0"/>
      <w:marRight w:val="0"/>
      <w:marTop w:val="0"/>
      <w:marBottom w:val="0"/>
      <w:divBdr>
        <w:top w:val="none" w:sz="0" w:space="0" w:color="auto"/>
        <w:left w:val="none" w:sz="0" w:space="0" w:color="auto"/>
        <w:bottom w:val="none" w:sz="0" w:space="0" w:color="auto"/>
        <w:right w:val="none" w:sz="0" w:space="0" w:color="auto"/>
      </w:divBdr>
    </w:div>
    <w:div w:id="1970436273">
      <w:bodyDiv w:val="1"/>
      <w:marLeft w:val="0"/>
      <w:marRight w:val="0"/>
      <w:marTop w:val="0"/>
      <w:marBottom w:val="0"/>
      <w:divBdr>
        <w:top w:val="none" w:sz="0" w:space="0" w:color="auto"/>
        <w:left w:val="none" w:sz="0" w:space="0" w:color="auto"/>
        <w:bottom w:val="none" w:sz="0" w:space="0" w:color="auto"/>
        <w:right w:val="none" w:sz="0" w:space="0" w:color="auto"/>
      </w:divBdr>
    </w:div>
    <w:div w:id="1970550706">
      <w:bodyDiv w:val="1"/>
      <w:marLeft w:val="0"/>
      <w:marRight w:val="0"/>
      <w:marTop w:val="0"/>
      <w:marBottom w:val="0"/>
      <w:divBdr>
        <w:top w:val="none" w:sz="0" w:space="0" w:color="auto"/>
        <w:left w:val="none" w:sz="0" w:space="0" w:color="auto"/>
        <w:bottom w:val="none" w:sz="0" w:space="0" w:color="auto"/>
        <w:right w:val="none" w:sz="0" w:space="0" w:color="auto"/>
      </w:divBdr>
    </w:div>
    <w:div w:id="2057700082">
      <w:bodyDiv w:val="1"/>
      <w:marLeft w:val="0"/>
      <w:marRight w:val="0"/>
      <w:marTop w:val="0"/>
      <w:marBottom w:val="0"/>
      <w:divBdr>
        <w:top w:val="none" w:sz="0" w:space="0" w:color="auto"/>
        <w:left w:val="none" w:sz="0" w:space="0" w:color="auto"/>
        <w:bottom w:val="none" w:sz="0" w:space="0" w:color="auto"/>
        <w:right w:val="none" w:sz="0" w:space="0" w:color="auto"/>
      </w:divBdr>
    </w:div>
    <w:div w:id="2066175485">
      <w:bodyDiv w:val="1"/>
      <w:marLeft w:val="0"/>
      <w:marRight w:val="0"/>
      <w:marTop w:val="0"/>
      <w:marBottom w:val="0"/>
      <w:divBdr>
        <w:top w:val="none" w:sz="0" w:space="0" w:color="auto"/>
        <w:left w:val="none" w:sz="0" w:space="0" w:color="auto"/>
        <w:bottom w:val="none" w:sz="0" w:space="0" w:color="auto"/>
        <w:right w:val="none" w:sz="0" w:space="0" w:color="auto"/>
      </w:divBdr>
    </w:div>
    <w:div w:id="207017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3A12-0D6B-4F8F-99AA-4BB7ECF30984}">
  <ds:schemaRefs>
    <ds:schemaRef ds:uri="http://schemas.microsoft.com/sharepoint/v3/contenttype/forms"/>
  </ds:schemaRefs>
</ds:datastoreItem>
</file>

<file path=customXml/itemProps2.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CE2E424A-D341-4F85-A4C0-B95D83CD1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1896</Words>
  <Characters>13089</Characters>
  <Application>Microsoft Office Word</Application>
  <DocSecurity>0</DocSecurity>
  <Lines>109</Lines>
  <Paragraphs>29</Paragraphs>
  <ScaleCrop>false</ScaleCrop>
  <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9</cp:revision>
  <dcterms:created xsi:type="dcterms:W3CDTF">2026-01-25T21:05:00Z</dcterms:created>
  <dcterms:modified xsi:type="dcterms:W3CDTF">2026-06-06T08:21:00Z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